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2BA" w:rsidRDefault="00000501">
      <w:pPr>
        <w:spacing w:after="120"/>
        <w:rPr>
          <w:rFonts w:ascii="Calibri" w:hAnsi="Calibri" w:cs="Calibri"/>
          <w:b/>
          <w:i/>
          <w:color w:val="4D1642"/>
          <w:sz w:val="40"/>
          <w:szCs w:val="40"/>
        </w:rPr>
      </w:pPr>
      <w:r>
        <w:rPr>
          <w:noProof/>
        </w:rPr>
        <w:drawing>
          <wp:anchor distT="0" distB="0" distL="114300" distR="114300" simplePos="0" relativeHeight="251658240" behindDoc="1" locked="0" layoutInCell="1" allowOverlap="1">
            <wp:simplePos x="0" y="0"/>
            <wp:positionH relativeFrom="column">
              <wp:posOffset>-328295</wp:posOffset>
            </wp:positionH>
            <wp:positionV relativeFrom="paragraph">
              <wp:posOffset>-847725</wp:posOffset>
            </wp:positionV>
            <wp:extent cx="1993265" cy="1828800"/>
            <wp:effectExtent l="19050" t="0" r="6985" b="0"/>
            <wp:wrapTight wrapText="bothSides">
              <wp:wrapPolygon edited="0">
                <wp:start x="-206" y="0"/>
                <wp:lineTo x="-206" y="21375"/>
                <wp:lineTo x="21676" y="21375"/>
                <wp:lineTo x="21676" y="0"/>
                <wp:lineTo x="-206" y="0"/>
              </wp:wrapPolygon>
            </wp:wrapTight>
            <wp:docPr id="3" name="Picture 3" descr="bu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ina"/>
                    <pic:cNvPicPr>
                      <a:picLocks noChangeAspect="1" noChangeArrowheads="1"/>
                    </pic:cNvPicPr>
                  </pic:nvPicPr>
                  <pic:blipFill>
                    <a:blip r:embed="rId7"/>
                    <a:srcRect/>
                    <a:stretch>
                      <a:fillRect/>
                    </a:stretch>
                  </pic:blipFill>
                  <pic:spPr bwMode="auto">
                    <a:xfrm>
                      <a:off x="0" y="0"/>
                      <a:ext cx="1993265" cy="1828800"/>
                    </a:xfrm>
                    <a:prstGeom prst="rect">
                      <a:avLst/>
                    </a:prstGeom>
                    <a:noFill/>
                    <a:ln w="9525">
                      <a:noFill/>
                      <a:miter lim="800000"/>
                      <a:headEnd/>
                      <a:tailEnd/>
                    </a:ln>
                  </pic:spPr>
                </pic:pic>
              </a:graphicData>
            </a:graphic>
          </wp:anchor>
        </w:drawing>
      </w:r>
      <w:r w:rsidR="00FC42BA">
        <w:rPr>
          <w:rFonts w:ascii="Calibri" w:hAnsi="Calibri" w:cs="Calibri"/>
          <w:b/>
          <w:i/>
          <w:color w:val="4D1642"/>
          <w:sz w:val="36"/>
          <w:szCs w:val="36"/>
        </w:rPr>
        <w:t xml:space="preserve">             India - Triunghiul de Aur &amp; Kerala </w:t>
      </w:r>
    </w:p>
    <w:p w:rsidR="00FC42BA" w:rsidRDefault="00FC42BA">
      <w:pPr>
        <w:pStyle w:val="Titlu"/>
        <w:spacing w:before="0" w:after="0"/>
        <w:ind w:left="360"/>
        <w:jc w:val="left"/>
        <w:rPr>
          <w:rFonts w:ascii="Calibri" w:hAnsi="Calibri" w:cs="Calibri"/>
          <w:i/>
          <w:color w:val="4D1642"/>
          <w:sz w:val="32"/>
          <w:lang w:val="en-US"/>
        </w:rPr>
      </w:pPr>
      <w:r>
        <w:rPr>
          <w:rFonts w:ascii="Calibri" w:hAnsi="Calibri" w:cs="Calibri"/>
          <w:i/>
          <w:color w:val="4D1642"/>
          <w:sz w:val="32"/>
          <w:lang w:val="en-US"/>
        </w:rPr>
        <w:t xml:space="preserve">                   Data plecare: </w:t>
      </w:r>
      <w:r w:rsidR="00183463">
        <w:rPr>
          <w:rFonts w:ascii="Calibri" w:hAnsi="Calibri" w:cs="Calibri"/>
          <w:i/>
          <w:color w:val="4D1642"/>
          <w:sz w:val="32"/>
          <w:lang w:val="en-US"/>
        </w:rPr>
        <w:t>07 Septembrie 2020</w:t>
      </w:r>
    </w:p>
    <w:p w:rsidR="00FC42BA" w:rsidRDefault="00FC42BA">
      <w:pPr>
        <w:pStyle w:val="Titlu"/>
        <w:spacing w:before="0" w:after="0"/>
        <w:ind w:left="360"/>
        <w:jc w:val="left"/>
        <w:rPr>
          <w:rFonts w:ascii="Calibri" w:hAnsi="Calibri" w:cs="Calibri"/>
          <w:i/>
          <w:color w:val="FF0000"/>
          <w:sz w:val="32"/>
          <w:lang w:val="en-US"/>
        </w:rPr>
      </w:pPr>
      <w:r>
        <w:rPr>
          <w:rFonts w:ascii="Calibri" w:hAnsi="Calibri" w:cs="Calibri"/>
          <w:i/>
          <w:color w:val="FF0000"/>
          <w:sz w:val="32"/>
          <w:lang w:val="en-US"/>
        </w:rPr>
        <w:t xml:space="preserve">                                  10 nopti / 12 zile</w:t>
      </w:r>
    </w:p>
    <w:p w:rsidR="00FC42BA" w:rsidRDefault="00FC42BA">
      <w:pPr>
        <w:pStyle w:val="TextnBalon"/>
      </w:pPr>
      <w:r>
        <w:tab/>
      </w:r>
    </w:p>
    <w:p w:rsidR="00FC42BA" w:rsidRDefault="00FC42BA">
      <w:pPr>
        <w:pStyle w:val="TextnBalon"/>
        <w:spacing w:before="240"/>
        <w:rPr>
          <w:rFonts w:ascii="Calibri" w:hAnsi="Calibri"/>
          <w:lang w:val="it-IT"/>
        </w:rPr>
      </w:pPr>
      <w:r>
        <w:rPr>
          <w:b/>
          <w:color w:val="4D1642"/>
          <w:lang w:val="it-IT"/>
        </w:rPr>
        <w:t xml:space="preserve">                                                       </w:t>
      </w:r>
    </w:p>
    <w:p w:rsidR="00FC42BA" w:rsidRDefault="00FC42BA">
      <w:pPr>
        <w:rPr>
          <w:rFonts w:ascii="Calibri" w:hAnsi="Calibri"/>
          <w:b/>
          <w:color w:val="4D1642"/>
          <w:lang w:val="it-IT"/>
        </w:rPr>
      </w:pPr>
      <w:r>
        <w:rPr>
          <w:rFonts w:ascii="Calibri" w:hAnsi="Calibri"/>
          <w:b/>
          <w:color w:val="4D1642"/>
          <w:lang w:val="it-IT"/>
        </w:rPr>
        <w:t>Atractiile programului:</w:t>
      </w:r>
    </w:p>
    <w:p w:rsidR="00FC42BA" w:rsidRDefault="00FC42BA">
      <w:pPr>
        <w:jc w:val="both"/>
        <w:rPr>
          <w:rFonts w:ascii="Calibri" w:hAnsi="Calibri" w:cs="Calibri"/>
          <w:b/>
          <w:color w:val="5F497A"/>
          <w:lang w:val="it-IT"/>
        </w:rPr>
      </w:pPr>
    </w:p>
    <w:p w:rsidR="00FC42BA" w:rsidRDefault="00FC42BA">
      <w:pPr>
        <w:jc w:val="both"/>
        <w:rPr>
          <w:rFonts w:ascii="Calibri" w:hAnsi="Calibri" w:cs="Calibri"/>
          <w:b/>
          <w:color w:val="5F497A"/>
          <w:lang w:val="it-IT"/>
        </w:rPr>
      </w:pPr>
    </w:p>
    <w:p w:rsidR="00FC42BA" w:rsidRDefault="00000501">
      <w:pPr>
        <w:numPr>
          <w:ilvl w:val="0"/>
          <w:numId w:val="1"/>
        </w:numPr>
        <w:suppressAutoHyphens/>
        <w:jc w:val="both"/>
        <w:rPr>
          <w:rFonts w:ascii="Calibri" w:hAnsi="Calibri" w:cs="Calibri"/>
          <w:b/>
          <w:i/>
          <w:color w:val="5F497A"/>
          <w:lang w:val="it-IT"/>
        </w:rPr>
      </w:pPr>
      <w:r>
        <w:rPr>
          <w:noProof/>
        </w:rPr>
        <w:drawing>
          <wp:anchor distT="0" distB="0" distL="114300" distR="114300" simplePos="0" relativeHeight="251657216" behindDoc="1" locked="0" layoutInCell="1" allowOverlap="1">
            <wp:simplePos x="0" y="0"/>
            <wp:positionH relativeFrom="column">
              <wp:posOffset>3950970</wp:posOffset>
            </wp:positionH>
            <wp:positionV relativeFrom="paragraph">
              <wp:posOffset>90170</wp:posOffset>
            </wp:positionV>
            <wp:extent cx="2733675" cy="2733675"/>
            <wp:effectExtent l="19050" t="0" r="9525" b="0"/>
            <wp:wrapTight wrapText="bothSides">
              <wp:wrapPolygon edited="0">
                <wp:start x="-151" y="0"/>
                <wp:lineTo x="-151" y="21525"/>
                <wp:lineTo x="21675" y="21525"/>
                <wp:lineTo x="21675" y="0"/>
                <wp:lineTo x="-151" y="0"/>
              </wp:wrapPolygon>
            </wp:wrapTight>
            <wp:docPr id="2" name="Picture 2" descr="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
                    <pic:cNvPicPr>
                      <a:picLocks noChangeAspect="1" noChangeArrowheads="1"/>
                    </pic:cNvPicPr>
                  </pic:nvPicPr>
                  <pic:blipFill>
                    <a:blip r:embed="rId8"/>
                    <a:srcRect/>
                    <a:stretch>
                      <a:fillRect/>
                    </a:stretch>
                  </pic:blipFill>
                  <pic:spPr bwMode="auto">
                    <a:xfrm>
                      <a:off x="0" y="0"/>
                      <a:ext cx="2733675" cy="2733675"/>
                    </a:xfrm>
                    <a:prstGeom prst="rect">
                      <a:avLst/>
                    </a:prstGeom>
                    <a:noFill/>
                    <a:ln w="9525">
                      <a:noFill/>
                      <a:miter lim="800000"/>
                      <a:headEnd/>
                      <a:tailEnd/>
                    </a:ln>
                  </pic:spPr>
                </pic:pic>
              </a:graphicData>
            </a:graphic>
          </wp:anchor>
        </w:drawing>
      </w:r>
      <w:r w:rsidR="00FC42BA">
        <w:rPr>
          <w:rFonts w:ascii="Calibri" w:hAnsi="Calibri" w:cs="Calibri"/>
          <w:b/>
          <w:i/>
          <w:color w:val="4D1642"/>
          <w:lang w:val="it-IT"/>
        </w:rPr>
        <w:t xml:space="preserve">Delhi - </w:t>
      </w:r>
      <w:r w:rsidR="00FC42BA">
        <w:rPr>
          <w:rFonts w:ascii="Calibri" w:hAnsi="Calibri" w:cs="Calibri"/>
          <w:i/>
          <w:lang w:val="it-IT"/>
        </w:rPr>
        <w:t xml:space="preserve"> </w:t>
      </w:r>
      <w:r w:rsidR="00FC42BA">
        <w:rPr>
          <w:rFonts w:ascii="Calibri" w:hAnsi="Calibri" w:cs="Calibri"/>
          <w:i/>
          <w:color w:val="000000"/>
          <w:lang w:val="it-IT"/>
        </w:rPr>
        <w:t xml:space="preserve">Veti vizita Old Delhi si New Delhi </w:t>
      </w:r>
      <w:r w:rsidR="00FC42BA">
        <w:rPr>
          <w:rFonts w:ascii="Calibri" w:hAnsi="Calibri"/>
          <w:i/>
          <w:color w:val="000000"/>
          <w:lang w:val="it-IT"/>
        </w:rPr>
        <w:t>un amalgam de frumusete, contrast si dinamism!</w:t>
      </w:r>
    </w:p>
    <w:p w:rsidR="00FC42BA" w:rsidRDefault="00FC42BA">
      <w:pPr>
        <w:numPr>
          <w:ilvl w:val="0"/>
          <w:numId w:val="1"/>
        </w:numPr>
        <w:suppressAutoHyphens/>
        <w:jc w:val="both"/>
        <w:rPr>
          <w:rFonts w:ascii="Calibri" w:hAnsi="Calibri" w:cs="Calibri"/>
          <w:b/>
          <w:i/>
          <w:color w:val="5F497A"/>
          <w:lang w:val="it-IT"/>
        </w:rPr>
      </w:pPr>
      <w:r>
        <w:rPr>
          <w:rFonts w:ascii="Calibri" w:hAnsi="Calibri" w:cs="Calibri"/>
          <w:b/>
          <w:i/>
          <w:color w:val="4D1642"/>
          <w:lang w:val="it-IT"/>
        </w:rPr>
        <w:t>Agra –</w:t>
      </w:r>
      <w:r>
        <w:rPr>
          <w:rFonts w:ascii="Calibri" w:hAnsi="Calibri" w:cs="Calibri"/>
          <w:b/>
          <w:i/>
          <w:color w:val="5F497A"/>
          <w:lang w:val="it-IT"/>
        </w:rPr>
        <w:t xml:space="preserve"> </w:t>
      </w:r>
      <w:r>
        <w:rPr>
          <w:rFonts w:ascii="Calibri" w:hAnsi="Calibri" w:cs="Calibri"/>
          <w:i/>
          <w:color w:val="000000"/>
          <w:lang w:val="it-IT"/>
        </w:rPr>
        <w:t xml:space="preserve">Veti admira Taj Mahal, </w:t>
      </w:r>
      <w:r>
        <w:rPr>
          <w:rFonts w:ascii="Calibri" w:hAnsi="Calibri"/>
          <w:i/>
          <w:color w:val="000000"/>
          <w:lang w:val="it-IT"/>
        </w:rPr>
        <w:t>cel mai grandios monument si cea mai mare realizare a arhitecturii</w:t>
      </w:r>
    </w:p>
    <w:p w:rsidR="00FC42BA" w:rsidRDefault="00FC42BA">
      <w:pPr>
        <w:suppressAutoHyphens/>
        <w:ind w:left="720"/>
        <w:jc w:val="both"/>
        <w:rPr>
          <w:rFonts w:ascii="Calibri" w:hAnsi="Calibri" w:cs="Calibri"/>
          <w:b/>
          <w:i/>
          <w:color w:val="5F497A"/>
          <w:lang w:val="it-IT"/>
        </w:rPr>
      </w:pPr>
      <w:r>
        <w:rPr>
          <w:rFonts w:ascii="Calibri" w:hAnsi="Calibri"/>
          <w:i/>
          <w:color w:val="000000"/>
          <w:lang w:val="it-IT"/>
        </w:rPr>
        <w:t>indo-islamice!</w:t>
      </w:r>
    </w:p>
    <w:p w:rsidR="00FC42BA" w:rsidRDefault="00FC42BA">
      <w:pPr>
        <w:numPr>
          <w:ilvl w:val="0"/>
          <w:numId w:val="1"/>
        </w:numPr>
        <w:suppressAutoHyphens/>
        <w:jc w:val="both"/>
        <w:rPr>
          <w:rFonts w:ascii="Calibri" w:hAnsi="Calibri" w:cs="Calibri"/>
          <w:b/>
          <w:i/>
          <w:color w:val="000000"/>
          <w:lang w:val="it-IT"/>
        </w:rPr>
      </w:pPr>
      <w:r>
        <w:rPr>
          <w:rFonts w:ascii="Calibri" w:hAnsi="Calibri" w:cs="Calibri"/>
          <w:b/>
          <w:i/>
          <w:color w:val="4D1642"/>
          <w:lang w:val="it-IT"/>
        </w:rPr>
        <w:t>Jaipur –</w:t>
      </w:r>
      <w:r>
        <w:rPr>
          <w:rFonts w:ascii="Calibri" w:hAnsi="Calibri" w:cs="Calibri"/>
          <w:b/>
          <w:i/>
          <w:color w:val="5F497A"/>
          <w:lang w:val="it-IT"/>
        </w:rPr>
        <w:t xml:space="preserve"> </w:t>
      </w:r>
      <w:r>
        <w:rPr>
          <w:rFonts w:ascii="Calibri" w:hAnsi="Calibri" w:cs="Calibri"/>
          <w:i/>
          <w:lang w:val="it-IT"/>
        </w:rPr>
        <w:t>Veti putea face o plimbare pe</w:t>
      </w:r>
      <w:r>
        <w:rPr>
          <w:rFonts w:ascii="Calibri" w:hAnsi="Calibri" w:cs="Calibri"/>
          <w:i/>
          <w:color w:val="000000"/>
          <w:lang w:val="it-IT"/>
        </w:rPr>
        <w:t xml:space="preserve"> spatele unui elefant pana la Fortul Amber!</w:t>
      </w:r>
    </w:p>
    <w:p w:rsidR="00FC42BA" w:rsidRDefault="00FC42BA">
      <w:pPr>
        <w:numPr>
          <w:ilvl w:val="0"/>
          <w:numId w:val="1"/>
        </w:numPr>
        <w:jc w:val="both"/>
        <w:rPr>
          <w:rFonts w:ascii="Calibri" w:hAnsi="Calibri"/>
          <w:i/>
          <w:lang w:val="it-IT"/>
        </w:rPr>
      </w:pPr>
      <w:r>
        <w:rPr>
          <w:rFonts w:ascii="Calibri" w:hAnsi="Calibri"/>
          <w:b/>
          <w:i/>
          <w:color w:val="4D1642"/>
          <w:lang w:val="it-IT"/>
        </w:rPr>
        <w:t xml:space="preserve">Kerala </w:t>
      </w:r>
      <w:r>
        <w:rPr>
          <w:rFonts w:ascii="Calibri" w:hAnsi="Calibri"/>
          <w:i/>
          <w:color w:val="4D1642"/>
          <w:lang w:val="it-IT"/>
        </w:rPr>
        <w:t>–</w:t>
      </w:r>
      <w:r>
        <w:rPr>
          <w:rFonts w:ascii="Calibri" w:hAnsi="Calibri"/>
          <w:i/>
          <w:lang w:val="it-IT"/>
        </w:rPr>
        <w:t xml:space="preserve"> Este considerata una dintre primele 10 paradisuri verzi ale planetei! Aici veti descoperi adevarate “temple” ale naturii!</w:t>
      </w:r>
    </w:p>
    <w:p w:rsidR="00FC42BA" w:rsidRDefault="00FC42BA">
      <w:pPr>
        <w:numPr>
          <w:ilvl w:val="0"/>
          <w:numId w:val="1"/>
        </w:numPr>
        <w:jc w:val="both"/>
        <w:rPr>
          <w:rFonts w:ascii="Calibri" w:hAnsi="Calibri"/>
          <w:i/>
          <w:lang w:val="it-IT"/>
        </w:rPr>
      </w:pPr>
      <w:r>
        <w:rPr>
          <w:rFonts w:ascii="Calibri" w:hAnsi="Calibri"/>
          <w:b/>
          <w:i/>
          <w:color w:val="4D1642"/>
          <w:lang w:val="it-IT"/>
        </w:rPr>
        <w:t>Kochi -</w:t>
      </w:r>
      <w:r>
        <w:rPr>
          <w:rFonts w:ascii="Calibri" w:hAnsi="Calibri"/>
          <w:i/>
          <w:lang w:val="it-IT"/>
        </w:rPr>
        <w:t xml:space="preserve">  Vizitati Regina Marii Arabiei si veti descoperi urme ale  civilizatiilor portugheze si olandeze!</w:t>
      </w:r>
    </w:p>
    <w:p w:rsidR="00FC42BA" w:rsidRDefault="00FC42BA">
      <w:pPr>
        <w:numPr>
          <w:ilvl w:val="0"/>
          <w:numId w:val="1"/>
        </w:numPr>
        <w:jc w:val="both"/>
        <w:rPr>
          <w:rFonts w:ascii="Calibri" w:hAnsi="Calibri"/>
          <w:i/>
          <w:lang w:val="it-IT"/>
        </w:rPr>
      </w:pPr>
      <w:r>
        <w:rPr>
          <w:rFonts w:ascii="Calibri" w:hAnsi="Calibri"/>
          <w:b/>
          <w:i/>
          <w:color w:val="4D1642"/>
          <w:lang w:val="it-IT"/>
        </w:rPr>
        <w:t>Munar</w:t>
      </w:r>
      <w:r>
        <w:rPr>
          <w:rFonts w:ascii="Calibri" w:hAnsi="Calibri"/>
          <w:i/>
          <w:color w:val="4D1642"/>
          <w:lang w:val="it-IT"/>
        </w:rPr>
        <w:t xml:space="preserve"> –</w:t>
      </w:r>
      <w:r>
        <w:rPr>
          <w:rFonts w:ascii="Calibri" w:hAnsi="Calibri"/>
          <w:i/>
          <w:lang w:val="it-IT"/>
        </w:rPr>
        <w:t xml:space="preserve"> Veti admira resedinta de vara  a fostilor guvernanti!</w:t>
      </w:r>
    </w:p>
    <w:p w:rsidR="00FC42BA" w:rsidRDefault="00FC42BA">
      <w:pPr>
        <w:numPr>
          <w:ilvl w:val="0"/>
          <w:numId w:val="1"/>
        </w:numPr>
        <w:jc w:val="both"/>
        <w:rPr>
          <w:rFonts w:ascii="Calibri" w:hAnsi="Calibri" w:cs="Calibri"/>
          <w:b/>
          <w:i/>
          <w:color w:val="4D1642"/>
        </w:rPr>
      </w:pPr>
      <w:r>
        <w:rPr>
          <w:rFonts w:ascii="Calibri" w:hAnsi="Calibri"/>
          <w:b/>
          <w:i/>
          <w:color w:val="4D1642"/>
          <w:lang w:val="it-IT"/>
        </w:rPr>
        <w:t xml:space="preserve">Kumarakom –  </w:t>
      </w:r>
      <w:r>
        <w:rPr>
          <w:rFonts w:ascii="Calibri" w:hAnsi="Calibri"/>
          <w:i/>
          <w:lang w:val="it-IT"/>
        </w:rPr>
        <w:t>Bucurati-va de peisaje vis!</w:t>
      </w:r>
    </w:p>
    <w:p w:rsidR="00FC42BA" w:rsidRDefault="00FC42BA">
      <w:pPr>
        <w:ind w:left="360"/>
        <w:rPr>
          <w:rFonts w:ascii="Calibri" w:hAnsi="Calibri" w:cs="Calibri"/>
          <w:b/>
          <w:color w:val="5F497A"/>
        </w:rPr>
      </w:pPr>
    </w:p>
    <w:p w:rsidR="00FC42BA" w:rsidRDefault="00FC42BA">
      <w:pPr>
        <w:ind w:firstLine="720"/>
        <w:jc w:val="both"/>
        <w:rPr>
          <w:rFonts w:ascii="Calibri" w:hAnsi="Calibri"/>
          <w:b/>
          <w:color w:val="4D1642"/>
          <w:lang w:val="it-IT"/>
        </w:rPr>
      </w:pPr>
    </w:p>
    <w:p w:rsidR="00FC42BA" w:rsidRDefault="00FC42BA">
      <w:pPr>
        <w:ind w:firstLine="720"/>
        <w:jc w:val="both"/>
        <w:rPr>
          <w:rFonts w:ascii="Calibri" w:hAnsi="Calibri"/>
          <w:b/>
          <w:color w:val="4D1642"/>
          <w:lang w:val="it-IT"/>
        </w:rPr>
      </w:pPr>
      <w:r>
        <w:rPr>
          <w:rFonts w:ascii="Calibri" w:hAnsi="Calibri"/>
          <w:b/>
          <w:color w:val="4D1642"/>
          <w:lang w:val="it-IT"/>
        </w:rPr>
        <w:t xml:space="preserve">Ziua 1 Plecare din Bucuresti </w:t>
      </w:r>
    </w:p>
    <w:p w:rsidR="00FC42BA" w:rsidRDefault="00FC42BA" w:rsidP="000B7C54">
      <w:pPr>
        <w:rPr>
          <w:lang w:val="it-IT"/>
        </w:rPr>
      </w:pPr>
      <w:r>
        <w:rPr>
          <w:lang w:val="it-IT"/>
        </w:rPr>
        <w:t>Va veti intalni cu insotitorul de grup pe aeroportul Otopeni si va veti imbarca pe zborul catre Delhi.</w:t>
      </w:r>
    </w:p>
    <w:p w:rsidR="00FC42BA" w:rsidRDefault="00FC42BA">
      <w:pPr>
        <w:ind w:firstLine="720"/>
        <w:jc w:val="both"/>
        <w:rPr>
          <w:rFonts w:ascii="Calibri" w:hAnsi="Calibri"/>
          <w:b/>
          <w:color w:val="4D1642"/>
          <w:lang w:val="it-IT"/>
        </w:rPr>
      </w:pPr>
      <w:r>
        <w:rPr>
          <w:rFonts w:ascii="Calibri" w:hAnsi="Calibri"/>
          <w:b/>
          <w:color w:val="4D1642"/>
          <w:lang w:val="it-IT"/>
        </w:rPr>
        <w:t xml:space="preserve">Ziua 2 Sosise in Delhi </w:t>
      </w:r>
    </w:p>
    <w:p w:rsidR="00FC42BA" w:rsidRDefault="00FC42BA" w:rsidP="000B7C54">
      <w:pPr>
        <w:rPr>
          <w:lang w:val="it-IT"/>
        </w:rPr>
      </w:pPr>
      <w:r>
        <w:rPr>
          <w:lang w:val="it-IT"/>
        </w:rPr>
        <w:t xml:space="preserve">La sosirea pe aeroportul international din Delhi, veti fi preluati de reprezentantul local si veti fi transferati la hotel Raddisson Blue 4* sau similar  pentru check in si mic dejun. Dupa amiaza urmeaza un scurt tur in partea veche a orasului pentru a vizita </w:t>
      </w:r>
      <w:r>
        <w:rPr>
          <w:i/>
          <w:lang w:val="it-IT"/>
        </w:rPr>
        <w:t>Jama Masjid</w:t>
      </w:r>
      <w:r>
        <w:rPr>
          <w:lang w:val="it-IT"/>
        </w:rPr>
        <w:t xml:space="preserve">, una dintre cele mai mari moschei din Asia. Moscheea este una dintre ultimele capodopere ale Imparatului mogul Shah Jahan, construita in anul 1656 e.n de peste 5000 de oameni. </w:t>
      </w:r>
      <w:r>
        <w:t>Mese incluse: mic dejun si cina.</w:t>
      </w:r>
    </w:p>
    <w:p w:rsidR="00FC42BA" w:rsidRDefault="00FC42BA">
      <w:pPr>
        <w:ind w:firstLine="720"/>
        <w:jc w:val="both"/>
        <w:rPr>
          <w:rFonts w:ascii="Calibri" w:hAnsi="Calibri"/>
          <w:b/>
          <w:color w:val="4D1642"/>
          <w:lang w:val="it-IT"/>
        </w:rPr>
      </w:pPr>
      <w:r>
        <w:rPr>
          <w:rFonts w:ascii="Calibri" w:hAnsi="Calibri"/>
          <w:b/>
          <w:color w:val="4D1642"/>
          <w:lang w:val="it-IT"/>
        </w:rPr>
        <w:t xml:space="preserve">Ziua 3 Delhi </w:t>
      </w:r>
    </w:p>
    <w:p w:rsidR="00FC42BA" w:rsidRDefault="00FC42BA" w:rsidP="000B7C54">
      <w:r>
        <w:rPr>
          <w:lang w:val="it-IT"/>
        </w:rPr>
        <w:t xml:space="preserve">Mic dejun. Apoi veti avea un tur al orasului Delhi unde se va vizita partea noua a acestuia, ce reflecta mostenirea lasata in urma de catre britanici. Vizita va va purta pana la </w:t>
      </w:r>
      <w:r>
        <w:rPr>
          <w:i/>
          <w:lang w:val="it-IT"/>
        </w:rPr>
        <w:t>Qutub Minar</w:t>
      </w:r>
      <w:r>
        <w:rPr>
          <w:lang w:val="it-IT"/>
        </w:rPr>
        <w:t xml:space="preserve">, cel mai inalt turn din piatra din India. Veti admira apoi </w:t>
      </w:r>
      <w:r>
        <w:rPr>
          <w:i/>
          <w:lang w:val="it-IT"/>
        </w:rPr>
        <w:t>India Gate</w:t>
      </w:r>
      <w:r>
        <w:rPr>
          <w:lang w:val="it-IT"/>
        </w:rPr>
        <w:t xml:space="preserve">, </w:t>
      </w:r>
      <w:r>
        <w:rPr>
          <w:i/>
          <w:lang w:val="it-IT"/>
        </w:rPr>
        <w:t>Cladirea Parlamentului</w:t>
      </w:r>
      <w:r>
        <w:rPr>
          <w:lang w:val="it-IT"/>
        </w:rPr>
        <w:t xml:space="preserve"> si </w:t>
      </w:r>
      <w:r>
        <w:rPr>
          <w:i/>
          <w:lang w:val="it-IT"/>
        </w:rPr>
        <w:t>Resedinta Presedintelui</w:t>
      </w:r>
      <w:r>
        <w:rPr>
          <w:lang w:val="it-IT"/>
        </w:rPr>
        <w:t xml:space="preserve">- Rashtrapati Bhavan. Dupa amiaza va veti intoarce la hotel si timp liber. </w:t>
      </w:r>
      <w:r>
        <w:t>Mese incluse: mic dejun si cina.</w:t>
      </w:r>
    </w:p>
    <w:p w:rsidR="00FC42BA" w:rsidRDefault="00FC42BA">
      <w:pPr>
        <w:ind w:firstLine="720"/>
        <w:jc w:val="both"/>
        <w:rPr>
          <w:rFonts w:ascii="Calibri" w:hAnsi="Calibri"/>
          <w:b/>
          <w:color w:val="4D1642"/>
          <w:lang w:val="it-IT"/>
        </w:rPr>
      </w:pPr>
      <w:r>
        <w:rPr>
          <w:rFonts w:ascii="Calibri" w:hAnsi="Calibri"/>
          <w:b/>
          <w:color w:val="4D1642"/>
          <w:lang w:val="it-IT"/>
        </w:rPr>
        <w:t xml:space="preserve">Ziua 4 Delhi – Agra </w:t>
      </w:r>
    </w:p>
    <w:p w:rsidR="00FC42BA" w:rsidRDefault="00FC42BA" w:rsidP="000B7C54">
      <w:pPr>
        <w:rPr>
          <w:lang w:val="it-IT"/>
        </w:rPr>
      </w:pPr>
      <w:r>
        <w:rPr>
          <w:lang w:val="it-IT"/>
        </w:rPr>
        <w:t xml:space="preserve">Mic dejun. Astazi veti pleca catre Agra pentru turul  orasului cu vizita la renumitul monument Taj Mahal, ce in 1983 a devenit parte din patrimoniul mondial UNESCO. Taj Mahal este considerat a fi cea mai mare realizare a arhitecturii indo-islamice, fiind unul dintre cele mai vizitate si faimoase monumente din lume. Construit intre 1631 si 1648 la ordinul imparatului mogul Shah Jahan, in memoria sotiei favorite, Taj Mahal este fara doar si poate incoronarea artei islamice in Asia. Veti continua vizita la Agra Fort, un alt exemplu excelent de arhitectura din perioada imperiului Mogul. Dupa vizita vi se asigura transferul la hotel in Agra  Clark  Shiraz 4* sau similar. </w:t>
      </w:r>
      <w:r>
        <w:t>Mese incluse: mic dejun si cina.</w:t>
      </w:r>
    </w:p>
    <w:p w:rsidR="00FC42BA" w:rsidRDefault="00FC42BA">
      <w:pPr>
        <w:ind w:firstLine="720"/>
        <w:jc w:val="both"/>
        <w:rPr>
          <w:rFonts w:ascii="Calibri" w:hAnsi="Calibri"/>
          <w:b/>
          <w:color w:val="4D1642"/>
          <w:lang w:val="it-IT"/>
        </w:rPr>
      </w:pPr>
      <w:r>
        <w:rPr>
          <w:rFonts w:ascii="Calibri" w:hAnsi="Calibri"/>
          <w:b/>
          <w:color w:val="4D1642"/>
          <w:lang w:val="it-IT"/>
        </w:rPr>
        <w:t xml:space="preserve">Ziua 5 Agra – Jaipur  </w:t>
      </w:r>
    </w:p>
    <w:p w:rsidR="00FC42BA" w:rsidRDefault="00FC42BA" w:rsidP="000B7C54">
      <w:pPr>
        <w:rPr>
          <w:lang w:val="it-IT"/>
        </w:rPr>
      </w:pPr>
      <w:r>
        <w:rPr>
          <w:lang w:val="it-IT"/>
        </w:rPr>
        <w:lastRenderedPageBreak/>
        <w:t xml:space="preserve">Dupa micul dejun va veti indrepta catre </w:t>
      </w:r>
      <w:r>
        <w:rPr>
          <w:i/>
          <w:lang w:val="it-IT"/>
        </w:rPr>
        <w:t xml:space="preserve">Jaipur </w:t>
      </w:r>
      <w:r>
        <w:rPr>
          <w:lang w:val="it-IT"/>
        </w:rPr>
        <w:t xml:space="preserve">pe un drum de aproximativ 5 ore, cu oprire pentru a vizita </w:t>
      </w:r>
      <w:r>
        <w:rPr>
          <w:i/>
          <w:lang w:val="it-IT"/>
        </w:rPr>
        <w:t>Fatehpur Sikri</w:t>
      </w:r>
      <w:r>
        <w:rPr>
          <w:lang w:val="it-IT"/>
        </w:rPr>
        <w:t>, orasul parasit, construit in secolul XVI pe timpul domniei imparatului Akbar, caruia i-a servit drept capitala si oras de scaun. Constructia din gresii rosii a fost abandonata la scurt timp dupa ce a fost finalizata, cand fantanile au secat. Astazi la aproximativ 300 de ani mai tarizu orasul este aproape intact. La sosire in Jaipur veti fi transferati la hotel Park Regis 4* sau similar. Mese incluse: mic dejun si cina.</w:t>
      </w:r>
    </w:p>
    <w:p w:rsidR="00FC42BA" w:rsidRDefault="00FC42BA">
      <w:pPr>
        <w:ind w:firstLine="720"/>
        <w:jc w:val="both"/>
        <w:rPr>
          <w:rFonts w:ascii="Calibri" w:hAnsi="Calibri" w:cs="Calibri"/>
          <w:b/>
          <w:color w:val="4D1642"/>
          <w:lang w:val="it-IT"/>
        </w:rPr>
      </w:pPr>
      <w:r>
        <w:rPr>
          <w:rFonts w:ascii="Calibri" w:hAnsi="Calibri" w:cs="Calibri"/>
          <w:b/>
          <w:color w:val="4D1642"/>
          <w:lang w:val="it-IT"/>
        </w:rPr>
        <w:t xml:space="preserve">Ziua 6 Jaipur </w:t>
      </w:r>
    </w:p>
    <w:p w:rsidR="00FC42BA" w:rsidRDefault="00FC42BA" w:rsidP="000B7C54">
      <w:pPr>
        <w:rPr>
          <w:lang w:val="it-IT"/>
        </w:rPr>
      </w:pPr>
      <w:r>
        <w:rPr>
          <w:lang w:val="it-IT"/>
        </w:rPr>
        <w:t xml:space="preserve">Mic dejun. Astazi vizitati fabulosul </w:t>
      </w:r>
      <w:r>
        <w:rPr>
          <w:i/>
          <w:lang w:val="it-IT"/>
        </w:rPr>
        <w:t>Fort Amber</w:t>
      </w:r>
      <w:r>
        <w:rPr>
          <w:lang w:val="it-IT"/>
        </w:rPr>
        <w:t xml:space="preserve">, construit in 1592 de catre Raja Man Singh, cel mai important general al imparatului Akbar. Cu influente atat islamice cat si hinduse, fortul este construit din marmura si gresie rosie, avand un sarm deosebit in special datorita </w:t>
      </w:r>
      <w:r>
        <w:rPr>
          <w:i/>
          <w:lang w:val="it-IT"/>
        </w:rPr>
        <w:t>Lacului Moat</w:t>
      </w:r>
      <w:r>
        <w:rPr>
          <w:lang w:val="it-IT"/>
        </w:rPr>
        <w:t xml:space="preserve"> aflat in apropiere. Fie ca veti opta pentru o </w:t>
      </w:r>
      <w:r>
        <w:rPr>
          <w:i/>
          <w:lang w:val="it-IT"/>
        </w:rPr>
        <w:t>plimbare cu un elefant</w:t>
      </w:r>
      <w:r>
        <w:rPr>
          <w:lang w:val="it-IT"/>
        </w:rPr>
        <w:t xml:space="preserve"> sau pentru un mod mai modern (o masina 4x4) drumul pana la fort cu siguranta este deosebit pentru fiecare vizitator. Pe drumul catre fortul Amber va veti opri la </w:t>
      </w:r>
      <w:r>
        <w:rPr>
          <w:i/>
          <w:lang w:val="it-IT"/>
        </w:rPr>
        <w:t>Palatul Vanturilor</w:t>
      </w:r>
      <w:r>
        <w:rPr>
          <w:lang w:val="it-IT"/>
        </w:rPr>
        <w:t xml:space="preserve">, cunscut sub denumirea de </w:t>
      </w:r>
      <w:r>
        <w:rPr>
          <w:i/>
          <w:lang w:val="it-IT"/>
        </w:rPr>
        <w:t>Hawa Mahal.</w:t>
      </w:r>
      <w:r>
        <w:rPr>
          <w:lang w:val="it-IT"/>
        </w:rPr>
        <w:t xml:space="preserve"> Dupa amiaza porniti intr-un tur de jumatate de zi in orasul Jaipur. Veti incepe cu vizita Palatului, un complex elaborat de cladiri, gradini, curti interioare, arta decorativa si usi sculptate,  ce gazduieste o colectie rara de manuscrise, armuri, costume, covoare si picturi in miniatura; veti continua cu vizita la </w:t>
      </w:r>
      <w:r>
        <w:rPr>
          <w:i/>
          <w:lang w:val="it-IT"/>
        </w:rPr>
        <w:t>Jantar Mantar</w:t>
      </w:r>
      <w:r>
        <w:rPr>
          <w:lang w:val="it-IT"/>
        </w:rPr>
        <w:t xml:space="preserve">, observatorul astronomic, construit in anul 1726.  Apoi intoarcere la hotel unde veti servi cina. </w:t>
      </w:r>
      <w:r>
        <w:t>Mese incluse: mic dejun si cina.</w:t>
      </w:r>
    </w:p>
    <w:p w:rsidR="00FC42BA" w:rsidRDefault="00FC42BA">
      <w:pPr>
        <w:jc w:val="both"/>
        <w:rPr>
          <w:rFonts w:ascii="Calibri" w:hAnsi="Calibri"/>
          <w:b/>
          <w:lang w:val="it-IT"/>
        </w:rPr>
      </w:pPr>
      <w:r>
        <w:rPr>
          <w:rFonts w:ascii="Calibri" w:hAnsi="Calibri" w:cs="Calibri"/>
          <w:b/>
          <w:lang w:val="it-IT"/>
        </w:rPr>
        <w:t xml:space="preserve">              </w:t>
      </w:r>
      <w:r>
        <w:rPr>
          <w:rFonts w:ascii="Calibri" w:hAnsi="Calibri"/>
          <w:b/>
          <w:color w:val="4D1642"/>
          <w:lang w:val="it-IT"/>
        </w:rPr>
        <w:t>Ziua 7 Jaipui – Kochi (Kerala)</w:t>
      </w:r>
    </w:p>
    <w:p w:rsidR="00FC42BA" w:rsidRDefault="00FC42BA" w:rsidP="000B7C54">
      <w:pPr>
        <w:rPr>
          <w:lang w:val="it-IT"/>
        </w:rPr>
      </w:pPr>
      <w:r>
        <w:rPr>
          <w:lang w:val="it-IT"/>
        </w:rPr>
        <w:t xml:space="preserve">Mic dejun. Astazi veti avea transfer pe aeroportul din Jaipur pentru zborul catre sud vestul Indiei – in Kerala. Este considerata una dintre primele 10 paradisuri verzi ale planetei! Aici veti descoperi adevarate “temple” ale naturii! Sosire seara la Kochi si transfer la hotel Starlit Suits 4* sau similar pentru cazare. </w:t>
      </w:r>
    </w:p>
    <w:p w:rsidR="00FC42BA" w:rsidRDefault="00FC42BA" w:rsidP="000B7C54">
      <w:pPr>
        <w:rPr>
          <w:rFonts w:cs="Calibri"/>
        </w:rPr>
      </w:pPr>
      <w:r>
        <w:rPr>
          <w:rFonts w:cs="Calibri"/>
        </w:rPr>
        <w:t>Kochi, capitala comerciala a statului Kerala, unul dintre cele mai cosmopolite orase, a fost catalogat drept ‘Regina Marii Arabiei.’ Kochi sau Cochin ofera turistilor sai peisaje spectaculoase si o istorie impresionanta.</w:t>
      </w:r>
      <w:r>
        <w:rPr>
          <w:rFonts w:cs="Calibri"/>
          <w:lang w:val="it-IT"/>
        </w:rPr>
        <w:t xml:space="preserve"> </w:t>
      </w:r>
      <w:r>
        <w:t>Mese incluse: mic dejun si cina.</w:t>
      </w:r>
    </w:p>
    <w:p w:rsidR="00FC42BA" w:rsidRDefault="00FC42BA">
      <w:pPr>
        <w:ind w:firstLine="720"/>
        <w:jc w:val="both"/>
        <w:rPr>
          <w:rFonts w:ascii="Calibri" w:hAnsi="Calibri" w:cs="Calibri"/>
          <w:b/>
          <w:i/>
          <w:color w:val="4D1642"/>
        </w:rPr>
      </w:pPr>
      <w:r>
        <w:rPr>
          <w:rFonts w:ascii="Calibri" w:hAnsi="Calibri" w:cs="Calibri"/>
          <w:b/>
          <w:i/>
          <w:color w:val="4D1642"/>
        </w:rPr>
        <w:t xml:space="preserve">Ziua 8 </w:t>
      </w:r>
      <w:r>
        <w:rPr>
          <w:rFonts w:ascii="Calibri" w:hAnsi="Calibri"/>
          <w:b/>
          <w:color w:val="4D1642"/>
          <w:lang w:val="it-IT"/>
        </w:rPr>
        <w:t xml:space="preserve">Kochi </w:t>
      </w:r>
      <w:r>
        <w:rPr>
          <w:rFonts w:ascii="Calibri" w:hAnsi="Calibri" w:cs="Calibri"/>
          <w:b/>
          <w:i/>
          <w:color w:val="4D1642"/>
        </w:rPr>
        <w:t>-</w:t>
      </w:r>
      <w:r>
        <w:t xml:space="preserve"> </w:t>
      </w:r>
      <w:r>
        <w:rPr>
          <w:rFonts w:ascii="Calibri" w:hAnsi="Calibri" w:cs="Calibri"/>
          <w:b/>
          <w:i/>
          <w:color w:val="4D1642"/>
        </w:rPr>
        <w:t xml:space="preserve">Munnar </w:t>
      </w:r>
    </w:p>
    <w:p w:rsidR="00FC42BA" w:rsidRDefault="00FC42BA" w:rsidP="000B7C54">
      <w:r>
        <w:t>Mic dejun. In prima parte a zile va veti bucura de turul orasului Kochi si veti vizita Palatul Olandez, denumit si  Mattancherry, construit in 1555, unde veti admira interiorul somptuos. Peretii se pastreaza intr-o stare foarte buna, cu picturi murale cu scene din Ramayana. Veti vizita in continuare cea mai veche sinagoga evreiasca din India, construita in 1568. Apoi continuati cu Biserica St. Francis, construita de 5 preoti portughezi in 1510. Initial o biserica catolica, aceasta a trecut la protestantism sub colonistii olandezi, care au distrus decorul specific portughez. Dupa-amiaza vezi pleca catre Munnar. Sosire in Munnar si transfer la hotel Devonshire Greens Leisure 4* sau similar. Veti ajunge intr-una dintre cele mai incantatoare destinatii turistice din Kerala. Peisaje spectaculoase, plantatii de ceai, specii exotice de flora si fauna, paduri si munti. Mese incluse: mic dejun si pranz.</w:t>
      </w:r>
    </w:p>
    <w:p w:rsidR="00FC42BA" w:rsidRDefault="00FC42BA">
      <w:pPr>
        <w:ind w:firstLine="720"/>
        <w:jc w:val="both"/>
        <w:rPr>
          <w:rFonts w:ascii="Calibri" w:hAnsi="Calibri" w:cs="Calibri"/>
          <w:b/>
          <w:i/>
          <w:color w:val="4D1642"/>
        </w:rPr>
      </w:pPr>
      <w:r>
        <w:rPr>
          <w:rFonts w:ascii="Calibri" w:hAnsi="Calibri" w:cs="Calibri"/>
          <w:b/>
          <w:i/>
          <w:color w:val="4D1642"/>
        </w:rPr>
        <w:t>Ziua 9 –</w:t>
      </w:r>
      <w:r>
        <w:t xml:space="preserve"> </w:t>
      </w:r>
      <w:r>
        <w:rPr>
          <w:rFonts w:ascii="Calibri" w:hAnsi="Calibri" w:cs="Calibri"/>
          <w:b/>
          <w:i/>
          <w:color w:val="4D1642"/>
        </w:rPr>
        <w:t xml:space="preserve">Munnar </w:t>
      </w:r>
    </w:p>
    <w:p w:rsidR="00FC42BA" w:rsidRDefault="00FC42BA" w:rsidP="000B7C54">
      <w:r>
        <w:t>Mic dejun. Dimineata incepe cu o vizita la plantatiile de ceai. Veti avea ocazia sa descoperiti cele mai imbietoare si diversificate arome de ceaiuri si sa aflati totul despre gustul si calitatea acestei bauturi indragite de toata lumea. Aveti restul zilei la dispozitie pentru relaxare si odihna. Mese incluse: mic dejun si cina.</w:t>
      </w:r>
    </w:p>
    <w:p w:rsidR="00FC42BA" w:rsidRDefault="00FC42BA">
      <w:pPr>
        <w:ind w:firstLine="720"/>
        <w:jc w:val="both"/>
        <w:rPr>
          <w:rFonts w:ascii="Calibri" w:hAnsi="Calibri" w:cs="Calibri"/>
          <w:b/>
          <w:i/>
          <w:color w:val="4D1642"/>
        </w:rPr>
      </w:pPr>
      <w:r>
        <w:rPr>
          <w:rFonts w:ascii="Calibri" w:hAnsi="Calibri" w:cs="Calibri"/>
          <w:b/>
          <w:i/>
          <w:color w:val="4D1642"/>
        </w:rPr>
        <w:t>Ziua 10 –</w:t>
      </w:r>
      <w:r>
        <w:t xml:space="preserve"> </w:t>
      </w:r>
      <w:r>
        <w:rPr>
          <w:rFonts w:ascii="Calibri" w:hAnsi="Calibri" w:cs="Calibri"/>
          <w:b/>
          <w:i/>
          <w:color w:val="4D1642"/>
        </w:rPr>
        <w:t xml:space="preserve">Munnar – Parcul National Periyar </w:t>
      </w:r>
    </w:p>
    <w:p w:rsidR="00FC42BA" w:rsidRDefault="00FC42BA" w:rsidP="000B7C54">
      <w:r>
        <w:t xml:space="preserve">Mic dejun. Apoi veti pleca catre Parcul National Periyar ce a fost infiintat in 1934, iar acum a devenit una dintre cele mai importante atractii turistice ale zonei. Vom admira fauna si flora si ne vom bucura de rezervatia de tigri. Dupa amiaza vom schimba peisajul salbatic cu plantatiile de mirodenii, </w:t>
      </w:r>
      <w:r>
        <w:rPr>
          <w:rFonts w:cs="Calibri"/>
        </w:rPr>
        <w:t>unde veti avea ocazia sa descoperiti cum se cultiva condimentele exotice, cum arata aceste plante si cum sunt folosite: scortisoara, cardamom, ghimbir si curry. Seara cazare si cina la hotel</w:t>
      </w:r>
      <w:r>
        <w:t xml:space="preserve"> Elephant Court 4* in zona Thekkady sau similar. </w:t>
      </w:r>
    </w:p>
    <w:p w:rsidR="00FC42BA" w:rsidRDefault="00FC42BA">
      <w:pPr>
        <w:ind w:firstLine="720"/>
        <w:jc w:val="both"/>
        <w:rPr>
          <w:rFonts w:ascii="Calibri" w:hAnsi="Calibri" w:cs="Calibri"/>
          <w:b/>
          <w:i/>
          <w:color w:val="4D1642"/>
        </w:rPr>
      </w:pPr>
      <w:r>
        <w:rPr>
          <w:rFonts w:ascii="Calibri" w:hAnsi="Calibri" w:cs="Calibri"/>
          <w:b/>
          <w:i/>
          <w:color w:val="4D1642"/>
        </w:rPr>
        <w:br w:type="page"/>
      </w:r>
      <w:r>
        <w:rPr>
          <w:rFonts w:ascii="Calibri" w:hAnsi="Calibri" w:cs="Calibri"/>
          <w:b/>
          <w:i/>
          <w:color w:val="4D1642"/>
        </w:rPr>
        <w:lastRenderedPageBreak/>
        <w:t xml:space="preserve">Ziua 11 Parcul National Periyar - Kumarakom </w:t>
      </w:r>
    </w:p>
    <w:p w:rsidR="00FC42BA" w:rsidRDefault="00FC42BA" w:rsidP="000B7C54">
      <w:r>
        <w:t xml:space="preserve">Mic dejun la hotel. Veti porni spre Kumarakom, regiune renumita pentru frumusetea peisajului creat de canalele si vegetatia acvatica a acestora, alaturi de numeroasele plantatii de orez din zona. Sosire dupa amiaza la hotel Lakesong 4* sau similar pentru cazare. Mese incluse: mic dejun si cina. </w:t>
      </w:r>
    </w:p>
    <w:p w:rsidR="00FC42BA" w:rsidRDefault="00FC42BA">
      <w:pPr>
        <w:ind w:firstLine="720"/>
        <w:jc w:val="both"/>
        <w:rPr>
          <w:rFonts w:ascii="Calibri" w:hAnsi="Calibri" w:cs="Calibri"/>
          <w:b/>
          <w:i/>
          <w:color w:val="4D1642"/>
        </w:rPr>
      </w:pPr>
      <w:r>
        <w:rPr>
          <w:rFonts w:ascii="Calibri" w:hAnsi="Calibri" w:cs="Calibri"/>
          <w:b/>
          <w:i/>
          <w:color w:val="4D1642"/>
        </w:rPr>
        <w:t xml:space="preserve">Ziua 12 Kumarakom - Kochi – Delhi </w:t>
      </w:r>
    </w:p>
    <w:p w:rsidR="00FC42BA" w:rsidRDefault="00FC42BA" w:rsidP="000B7C54">
      <w:pPr>
        <w:rPr>
          <w:rFonts w:cs="Calibri"/>
        </w:rPr>
      </w:pPr>
      <w:r>
        <w:t xml:space="preserve">Mic dejun. Transfer la aeroport in Kochin pentru zborul spre Delhi. Sosire in aeroportul din Delhi. Apoi zborul de intoarcere catre casa.  Sosire </w:t>
      </w:r>
      <w:r>
        <w:rPr>
          <w:rFonts w:cs="Calibri"/>
        </w:rPr>
        <w:t xml:space="preserve">in Bucuresti a 2-a zi. Mese incluse: mic dejun. </w:t>
      </w:r>
    </w:p>
    <w:p w:rsidR="00FC42BA" w:rsidRDefault="00FC42BA">
      <w:pPr>
        <w:ind w:firstLine="720"/>
        <w:jc w:val="both"/>
        <w:rPr>
          <w:rFonts w:ascii="Calibri" w:hAnsi="Calibri"/>
          <w:color w:val="000000"/>
        </w:rPr>
      </w:pPr>
    </w:p>
    <w:p w:rsidR="00FC42BA" w:rsidRDefault="00FC42BA">
      <w:pPr>
        <w:ind w:firstLine="720"/>
        <w:jc w:val="both"/>
        <w:rPr>
          <w:rFonts w:ascii="Calibri" w:hAnsi="Calibri"/>
          <w:color w:val="000000"/>
          <w:lang w:val="it-IT"/>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82"/>
        <w:gridCol w:w="3582"/>
        <w:gridCol w:w="3582"/>
      </w:tblGrid>
      <w:tr w:rsidR="00FC42BA">
        <w:tc>
          <w:tcPr>
            <w:tcW w:w="3582" w:type="dxa"/>
          </w:tcPr>
          <w:p w:rsidR="00FC42BA" w:rsidRDefault="00FC42BA">
            <w:pPr>
              <w:jc w:val="center"/>
              <w:rPr>
                <w:rFonts w:ascii="Calibri" w:hAnsi="Calibri" w:cs="Calibri"/>
                <w:b/>
                <w:i/>
                <w:color w:val="4D1642"/>
              </w:rPr>
            </w:pPr>
            <w:r>
              <w:rPr>
                <w:rFonts w:ascii="Calibri" w:hAnsi="Calibri" w:cs="Calibri"/>
                <w:b/>
                <w:i/>
                <w:color w:val="4D1642"/>
              </w:rPr>
              <w:t>Loc in camera dubla</w:t>
            </w:r>
          </w:p>
        </w:tc>
        <w:tc>
          <w:tcPr>
            <w:tcW w:w="3582" w:type="dxa"/>
          </w:tcPr>
          <w:p w:rsidR="00FC42BA" w:rsidRDefault="00FC42BA">
            <w:pPr>
              <w:jc w:val="center"/>
              <w:rPr>
                <w:rFonts w:ascii="Calibri" w:hAnsi="Calibri" w:cs="Calibri"/>
                <w:b/>
                <w:i/>
                <w:color w:val="4D1642"/>
              </w:rPr>
            </w:pPr>
            <w:r>
              <w:rPr>
                <w:rFonts w:ascii="Calibri" w:hAnsi="Calibri" w:cs="Calibri"/>
                <w:b/>
                <w:i/>
                <w:color w:val="4D1642"/>
              </w:rPr>
              <w:t>A 3 persoana adulta</w:t>
            </w:r>
          </w:p>
        </w:tc>
        <w:tc>
          <w:tcPr>
            <w:tcW w:w="3582" w:type="dxa"/>
          </w:tcPr>
          <w:p w:rsidR="00FC42BA" w:rsidRDefault="00FC42BA">
            <w:pPr>
              <w:jc w:val="center"/>
              <w:rPr>
                <w:rFonts w:ascii="Calibri" w:hAnsi="Calibri" w:cs="Calibri"/>
                <w:b/>
                <w:i/>
                <w:color w:val="4D1642"/>
              </w:rPr>
            </w:pPr>
            <w:r>
              <w:rPr>
                <w:rFonts w:ascii="Calibri" w:hAnsi="Calibri" w:cs="Calibri"/>
                <w:b/>
                <w:i/>
                <w:color w:val="4D1642"/>
              </w:rPr>
              <w:t>Loc in camera single</w:t>
            </w:r>
          </w:p>
        </w:tc>
      </w:tr>
      <w:tr w:rsidR="00FC42BA">
        <w:trPr>
          <w:trHeight w:val="323"/>
        </w:trPr>
        <w:tc>
          <w:tcPr>
            <w:tcW w:w="3582" w:type="dxa"/>
          </w:tcPr>
          <w:p w:rsidR="00FC42BA" w:rsidRDefault="00FC42BA">
            <w:pPr>
              <w:rPr>
                <w:rFonts w:ascii="Calibri" w:hAnsi="Calibri" w:cs="Calibri"/>
                <w:strike/>
                <w:lang w:val="ro-RO"/>
              </w:rPr>
            </w:pPr>
            <w:r>
              <w:rPr>
                <w:rFonts w:ascii="Calibri" w:hAnsi="Calibri" w:cs="Calibri"/>
              </w:rPr>
              <w:t xml:space="preserve">       </w:t>
            </w:r>
            <w:r>
              <w:rPr>
                <w:rFonts w:ascii="Calibri" w:hAnsi="Calibri" w:cs="Calibri"/>
                <w:lang w:val="ro-RO"/>
              </w:rPr>
              <w:t xml:space="preserve">                 1820</w:t>
            </w:r>
          </w:p>
        </w:tc>
        <w:tc>
          <w:tcPr>
            <w:tcW w:w="3582" w:type="dxa"/>
          </w:tcPr>
          <w:p w:rsidR="00FC42BA" w:rsidRDefault="00FC42BA">
            <w:pPr>
              <w:jc w:val="center"/>
              <w:rPr>
                <w:rFonts w:ascii="Calibri" w:hAnsi="Calibri" w:cs="Calibri"/>
                <w:lang w:val="ro-RO"/>
              </w:rPr>
            </w:pPr>
            <w:r>
              <w:rPr>
                <w:rFonts w:ascii="Calibri" w:hAnsi="Calibri" w:cs="Calibri"/>
                <w:lang w:val="ro-RO"/>
              </w:rPr>
              <w:t>1800</w:t>
            </w:r>
          </w:p>
        </w:tc>
        <w:tc>
          <w:tcPr>
            <w:tcW w:w="3582" w:type="dxa"/>
          </w:tcPr>
          <w:p w:rsidR="00FC42BA" w:rsidRDefault="00FC42BA">
            <w:pPr>
              <w:jc w:val="center"/>
              <w:rPr>
                <w:rFonts w:ascii="Calibri" w:hAnsi="Calibri" w:cs="Calibri"/>
                <w:lang w:val="ro-RO"/>
              </w:rPr>
            </w:pPr>
            <w:r>
              <w:rPr>
                <w:rFonts w:ascii="Calibri" w:hAnsi="Calibri" w:cs="Calibri"/>
                <w:lang w:val="ro-RO"/>
              </w:rPr>
              <w:t>2100</w:t>
            </w:r>
          </w:p>
        </w:tc>
      </w:tr>
    </w:tbl>
    <w:p w:rsidR="00FC42BA" w:rsidRDefault="00FC42BA">
      <w:pPr>
        <w:jc w:val="both"/>
        <w:rPr>
          <w:rFonts w:ascii="Calibri" w:hAnsi="Calibri" w:cs="Calibri"/>
        </w:rPr>
      </w:pPr>
    </w:p>
    <w:p w:rsidR="00FC42BA" w:rsidRDefault="00FC42BA">
      <w:pPr>
        <w:jc w:val="both"/>
        <w:rPr>
          <w:rFonts w:ascii="Calibri" w:hAnsi="Calibri" w:cs="Calibri"/>
          <w:b/>
          <w:i/>
          <w:color w:val="4D1642"/>
          <w:sz w:val="40"/>
          <w:szCs w:val="40"/>
        </w:rPr>
      </w:pPr>
      <w:r>
        <w:rPr>
          <w:rFonts w:ascii="Calibri" w:hAnsi="Calibri" w:cs="Calibri"/>
          <w:b/>
          <w:i/>
          <w:color w:val="4D1642"/>
          <w:sz w:val="40"/>
          <w:szCs w:val="40"/>
        </w:rPr>
        <w:t xml:space="preserve">Tarifele includ: </w:t>
      </w:r>
    </w:p>
    <w:p w:rsidR="00183463" w:rsidRPr="00183463" w:rsidRDefault="00183463" w:rsidP="00183463">
      <w:pPr>
        <w:pStyle w:val="NormalWeb"/>
        <w:numPr>
          <w:ilvl w:val="0"/>
          <w:numId w:val="2"/>
        </w:numPr>
        <w:suppressAutoHyphens/>
        <w:rPr>
          <w:rFonts w:ascii="Calibri" w:hAnsi="Calibri"/>
          <w:color w:val="000000"/>
        </w:rPr>
      </w:pPr>
      <w:r w:rsidRPr="00183463">
        <w:rPr>
          <w:rFonts w:ascii="Calibri" w:hAnsi="Calibri"/>
          <w:color w:val="000000"/>
        </w:rPr>
        <w:t xml:space="preserve">Bilet de avion pentru zborul international  compania Qatar Airways:  Bucuresti – Delhi – Bucuresti; </w:t>
      </w:r>
    </w:p>
    <w:p w:rsidR="00183463" w:rsidRDefault="00183463" w:rsidP="00183463">
      <w:pPr>
        <w:pStyle w:val="NormalWeb"/>
        <w:numPr>
          <w:ilvl w:val="0"/>
          <w:numId w:val="2"/>
        </w:numPr>
        <w:suppressAutoHyphens/>
        <w:rPr>
          <w:rFonts w:ascii="Calibri" w:hAnsi="Calibri"/>
          <w:color w:val="000000"/>
        </w:rPr>
      </w:pPr>
      <w:r w:rsidRPr="00183463">
        <w:rPr>
          <w:rFonts w:ascii="Calibri" w:hAnsi="Calibri"/>
          <w:color w:val="000000"/>
        </w:rPr>
        <w:t xml:space="preserve">Bilete de avion pentru zborurile interne: Jaipur - Kochi / Kochi – Delhi; </w:t>
      </w:r>
    </w:p>
    <w:p w:rsidR="00183463" w:rsidRPr="00183463" w:rsidRDefault="00183463" w:rsidP="00183463">
      <w:pPr>
        <w:pStyle w:val="NormalWeb"/>
        <w:numPr>
          <w:ilvl w:val="0"/>
          <w:numId w:val="2"/>
        </w:numPr>
        <w:suppressAutoHyphens/>
        <w:rPr>
          <w:rFonts w:ascii="Calibri" w:hAnsi="Calibri"/>
          <w:color w:val="000000"/>
        </w:rPr>
      </w:pPr>
      <w:r>
        <w:rPr>
          <w:rFonts w:ascii="Calibri" w:hAnsi="Calibri"/>
          <w:color w:val="000000"/>
        </w:rPr>
        <w:t>Taxe de aeroport;</w:t>
      </w:r>
    </w:p>
    <w:p w:rsidR="00183463" w:rsidRPr="00183463" w:rsidRDefault="00183463" w:rsidP="00183463">
      <w:pPr>
        <w:pStyle w:val="NormalWeb"/>
        <w:numPr>
          <w:ilvl w:val="0"/>
          <w:numId w:val="2"/>
        </w:numPr>
        <w:suppressAutoHyphens/>
        <w:rPr>
          <w:rFonts w:ascii="Calibri" w:hAnsi="Calibri"/>
          <w:color w:val="000000"/>
        </w:rPr>
      </w:pPr>
      <w:r w:rsidRPr="00183463">
        <w:rPr>
          <w:rFonts w:ascii="Calibri" w:hAnsi="Calibri"/>
          <w:color w:val="000000"/>
        </w:rPr>
        <w:t xml:space="preserve">Cazare 10 nopti la hoteluri de 4* din program cu mic dejun; </w:t>
      </w:r>
    </w:p>
    <w:p w:rsidR="00183463" w:rsidRPr="00183463" w:rsidRDefault="00183463" w:rsidP="00183463">
      <w:pPr>
        <w:pStyle w:val="NormalWeb"/>
        <w:numPr>
          <w:ilvl w:val="0"/>
          <w:numId w:val="2"/>
        </w:numPr>
        <w:suppressAutoHyphens/>
        <w:rPr>
          <w:rFonts w:ascii="Calibri" w:hAnsi="Calibri"/>
          <w:color w:val="000000"/>
        </w:rPr>
      </w:pPr>
      <w:r w:rsidRPr="00183463">
        <w:rPr>
          <w:rFonts w:ascii="Calibri" w:hAnsi="Calibri"/>
          <w:color w:val="000000"/>
        </w:rPr>
        <w:t>Mese incluse in program: 11 Mic Dejun, 1 Pranz, 9 Cine;</w:t>
      </w:r>
    </w:p>
    <w:p w:rsidR="00183463" w:rsidRPr="00183463" w:rsidRDefault="00183463" w:rsidP="00183463">
      <w:pPr>
        <w:pStyle w:val="NormalWeb"/>
        <w:numPr>
          <w:ilvl w:val="0"/>
          <w:numId w:val="2"/>
        </w:numPr>
        <w:suppressAutoHyphens/>
        <w:rPr>
          <w:rFonts w:ascii="Calibri" w:hAnsi="Calibri"/>
          <w:color w:val="000000"/>
        </w:rPr>
      </w:pPr>
      <w:r w:rsidRPr="00183463">
        <w:rPr>
          <w:rFonts w:ascii="Calibri" w:hAnsi="Calibri"/>
          <w:color w:val="000000"/>
        </w:rPr>
        <w:t>Early check-in la hotel in Delhi;</w:t>
      </w:r>
    </w:p>
    <w:p w:rsidR="00183463" w:rsidRPr="00183463" w:rsidRDefault="00183463" w:rsidP="00183463">
      <w:pPr>
        <w:pStyle w:val="NormalWeb"/>
        <w:numPr>
          <w:ilvl w:val="0"/>
          <w:numId w:val="2"/>
        </w:numPr>
        <w:suppressAutoHyphens/>
        <w:rPr>
          <w:rFonts w:ascii="Calibri" w:hAnsi="Calibri"/>
          <w:color w:val="000000"/>
        </w:rPr>
      </w:pPr>
      <w:r w:rsidRPr="00183463">
        <w:rPr>
          <w:rFonts w:ascii="Calibri" w:hAnsi="Calibri"/>
          <w:color w:val="000000"/>
        </w:rPr>
        <w:t>Transferurile si tururile specificate in program;</w:t>
      </w:r>
    </w:p>
    <w:p w:rsidR="00183463" w:rsidRPr="00183463" w:rsidRDefault="00183463" w:rsidP="00183463">
      <w:pPr>
        <w:pStyle w:val="NormalWeb"/>
        <w:numPr>
          <w:ilvl w:val="0"/>
          <w:numId w:val="2"/>
        </w:numPr>
        <w:suppressAutoHyphens/>
        <w:rPr>
          <w:rFonts w:ascii="Calibri" w:hAnsi="Calibri"/>
          <w:color w:val="000000"/>
        </w:rPr>
      </w:pPr>
      <w:r w:rsidRPr="00183463">
        <w:rPr>
          <w:rFonts w:ascii="Calibri" w:hAnsi="Calibri"/>
          <w:color w:val="000000"/>
        </w:rPr>
        <w:t xml:space="preserve">Transportul pe toata durata programului se face cu vehicul adaptat la numarul de participanti; </w:t>
      </w:r>
    </w:p>
    <w:p w:rsidR="00183463" w:rsidRPr="00183463" w:rsidRDefault="00183463" w:rsidP="00183463">
      <w:pPr>
        <w:pStyle w:val="NormalWeb"/>
        <w:numPr>
          <w:ilvl w:val="0"/>
          <w:numId w:val="2"/>
        </w:numPr>
        <w:suppressAutoHyphens/>
        <w:rPr>
          <w:rFonts w:ascii="Calibri" w:hAnsi="Calibri"/>
          <w:color w:val="000000"/>
        </w:rPr>
      </w:pPr>
      <w:r w:rsidRPr="00183463">
        <w:rPr>
          <w:rFonts w:ascii="Calibri" w:hAnsi="Calibri"/>
          <w:color w:val="000000"/>
        </w:rPr>
        <w:t>Intrarile la obiectivele turistice ce fac parte din patrimoniul Unesco;</w:t>
      </w:r>
    </w:p>
    <w:p w:rsidR="00183463" w:rsidRPr="00183463" w:rsidRDefault="00183463" w:rsidP="00183463">
      <w:pPr>
        <w:pStyle w:val="NormalWeb"/>
        <w:numPr>
          <w:ilvl w:val="0"/>
          <w:numId w:val="2"/>
        </w:numPr>
        <w:suppressAutoHyphens/>
        <w:rPr>
          <w:rFonts w:ascii="Calibri" w:hAnsi="Calibri"/>
          <w:color w:val="000000"/>
        </w:rPr>
      </w:pPr>
      <w:r w:rsidRPr="00183463">
        <w:rPr>
          <w:rFonts w:ascii="Calibri" w:hAnsi="Calibri"/>
          <w:color w:val="000000"/>
        </w:rPr>
        <w:t>Ghid local vorbitor de limba engleza pentru tururile din program;</w:t>
      </w:r>
    </w:p>
    <w:p w:rsidR="00FC42BA" w:rsidRDefault="00183463" w:rsidP="00183463">
      <w:pPr>
        <w:pStyle w:val="NormalWeb"/>
        <w:numPr>
          <w:ilvl w:val="0"/>
          <w:numId w:val="2"/>
        </w:numPr>
        <w:suppressAutoHyphens/>
        <w:spacing w:before="0" w:beforeAutospacing="0" w:after="0" w:afterAutospacing="0"/>
        <w:rPr>
          <w:rFonts w:ascii="Calibri" w:hAnsi="Calibri"/>
          <w:color w:val="000000"/>
        </w:rPr>
      </w:pPr>
      <w:r w:rsidRPr="00183463">
        <w:rPr>
          <w:rFonts w:ascii="Calibri" w:hAnsi="Calibri"/>
          <w:color w:val="000000"/>
        </w:rPr>
        <w:t>Insotitor vorbitor de limba romana din partea agentiei.</w:t>
      </w:r>
      <w:r w:rsidR="00FC42BA">
        <w:rPr>
          <w:rFonts w:ascii="Calibri" w:hAnsi="Calibri"/>
          <w:color w:val="000000"/>
        </w:rPr>
        <w:t>Taxa de viza si procesarea acesteia: 50 EUR/persoana (se achita la inscriere);</w:t>
      </w:r>
    </w:p>
    <w:p w:rsidR="00FC42BA" w:rsidRDefault="00FC42BA">
      <w:pPr>
        <w:pStyle w:val="NormalWeb"/>
        <w:suppressAutoHyphens/>
        <w:spacing w:before="0" w:beforeAutospacing="0" w:after="0" w:afterAutospacing="0"/>
        <w:ind w:left="720"/>
        <w:rPr>
          <w:rFonts w:ascii="Calibri" w:hAnsi="Calibri"/>
          <w:color w:val="000000"/>
        </w:rPr>
      </w:pPr>
    </w:p>
    <w:p w:rsidR="00FC42BA" w:rsidRDefault="00FC42BA">
      <w:pPr>
        <w:jc w:val="both"/>
        <w:rPr>
          <w:rFonts w:ascii="Calibri" w:hAnsi="Calibri" w:cs="Calibri"/>
          <w:i/>
          <w:color w:val="4D1642"/>
          <w:sz w:val="40"/>
          <w:szCs w:val="40"/>
        </w:rPr>
      </w:pPr>
    </w:p>
    <w:p w:rsidR="00FC42BA" w:rsidRDefault="00FC42BA">
      <w:pPr>
        <w:jc w:val="both"/>
        <w:rPr>
          <w:rFonts w:ascii="Calibri" w:hAnsi="Calibri" w:cs="Calibri"/>
          <w:b/>
          <w:i/>
          <w:color w:val="4D1642"/>
          <w:sz w:val="40"/>
          <w:szCs w:val="40"/>
        </w:rPr>
      </w:pPr>
      <w:r>
        <w:rPr>
          <w:rFonts w:ascii="Calibri" w:hAnsi="Calibri" w:cs="Calibri"/>
          <w:b/>
          <w:i/>
          <w:color w:val="4D1642"/>
          <w:sz w:val="40"/>
          <w:szCs w:val="40"/>
        </w:rPr>
        <w:t xml:space="preserve">Tarifele nu includ: </w:t>
      </w:r>
    </w:p>
    <w:p w:rsidR="00FC42BA" w:rsidRDefault="00FC42BA">
      <w:pPr>
        <w:pStyle w:val="NormalWeb"/>
        <w:numPr>
          <w:ilvl w:val="0"/>
          <w:numId w:val="3"/>
        </w:numPr>
        <w:suppressAutoHyphens/>
        <w:spacing w:before="0" w:beforeAutospacing="0" w:after="0" w:afterAutospacing="0"/>
        <w:rPr>
          <w:rFonts w:ascii="Calibri" w:hAnsi="Calibri"/>
          <w:color w:val="000000"/>
        </w:rPr>
      </w:pPr>
      <w:r>
        <w:rPr>
          <w:rFonts w:ascii="Calibri" w:hAnsi="Calibri"/>
          <w:color w:val="000000"/>
        </w:rPr>
        <w:t>Bacsis pentru ghizii locali si soferi ce se achita la insotitorul de grup: 50 USD/pers.;</w:t>
      </w:r>
    </w:p>
    <w:p w:rsidR="00FC42BA" w:rsidRDefault="00FC42BA">
      <w:pPr>
        <w:pStyle w:val="NormalWeb"/>
        <w:numPr>
          <w:ilvl w:val="0"/>
          <w:numId w:val="3"/>
        </w:numPr>
        <w:suppressAutoHyphens/>
        <w:spacing w:before="0" w:beforeAutospacing="0" w:after="0" w:afterAutospacing="0"/>
        <w:rPr>
          <w:rFonts w:ascii="Calibri" w:hAnsi="Calibri"/>
          <w:color w:val="000000"/>
        </w:rPr>
      </w:pPr>
      <w:r>
        <w:rPr>
          <w:rFonts w:ascii="Calibri" w:hAnsi="Calibri"/>
          <w:color w:val="000000"/>
        </w:rPr>
        <w:t>Excursii optionale ce nu sunt incluse in program;</w:t>
      </w:r>
    </w:p>
    <w:p w:rsidR="00FC42BA" w:rsidRDefault="00FC42BA">
      <w:pPr>
        <w:pStyle w:val="NormalWeb"/>
        <w:numPr>
          <w:ilvl w:val="0"/>
          <w:numId w:val="3"/>
        </w:numPr>
        <w:suppressAutoHyphens/>
        <w:spacing w:before="0" w:beforeAutospacing="0" w:after="0" w:afterAutospacing="0"/>
        <w:rPr>
          <w:rFonts w:ascii="Calibri" w:hAnsi="Calibri"/>
          <w:color w:val="000000"/>
        </w:rPr>
      </w:pPr>
      <w:r>
        <w:rPr>
          <w:rFonts w:ascii="Calibri" w:hAnsi="Calibri"/>
          <w:color w:val="000000"/>
        </w:rPr>
        <w:t>Mesele nespecificate in program;</w:t>
      </w:r>
    </w:p>
    <w:p w:rsidR="00FC42BA" w:rsidRDefault="00FC42BA">
      <w:pPr>
        <w:pStyle w:val="NormalWeb"/>
        <w:numPr>
          <w:ilvl w:val="0"/>
          <w:numId w:val="3"/>
        </w:numPr>
        <w:suppressAutoHyphens/>
        <w:spacing w:before="0" w:beforeAutospacing="0" w:after="0" w:afterAutospacing="0"/>
        <w:rPr>
          <w:rFonts w:ascii="Calibri" w:hAnsi="Calibri"/>
          <w:color w:val="000000"/>
        </w:rPr>
      </w:pPr>
      <w:r>
        <w:rPr>
          <w:rFonts w:ascii="Calibri" w:hAnsi="Calibri"/>
          <w:color w:val="000000"/>
        </w:rPr>
        <w:t>Asigurarea medicala si storno;</w:t>
      </w:r>
    </w:p>
    <w:p w:rsidR="00FC42BA" w:rsidRDefault="00FC42BA">
      <w:pPr>
        <w:numPr>
          <w:ilvl w:val="0"/>
          <w:numId w:val="3"/>
        </w:numPr>
        <w:suppressAutoHyphens/>
        <w:rPr>
          <w:rFonts w:ascii="Calibri" w:hAnsi="Calibri" w:cs="Calibri"/>
          <w:color w:val="000000"/>
          <w:lang w:val="it-IT"/>
        </w:rPr>
      </w:pPr>
      <w:r>
        <w:rPr>
          <w:rFonts w:ascii="Calibri" w:hAnsi="Calibri" w:cs="Calibri"/>
          <w:color w:val="000000"/>
          <w:lang w:val="it-IT"/>
        </w:rPr>
        <w:t>Taxe de intrare cu camera video/foto la obiectivele turistice;</w:t>
      </w:r>
    </w:p>
    <w:p w:rsidR="00FC42BA" w:rsidRDefault="00FC42BA">
      <w:pPr>
        <w:pStyle w:val="NormalWeb"/>
        <w:numPr>
          <w:ilvl w:val="0"/>
          <w:numId w:val="3"/>
        </w:numPr>
        <w:suppressAutoHyphens/>
        <w:spacing w:before="0" w:beforeAutospacing="0" w:after="0" w:afterAutospacing="0"/>
        <w:rPr>
          <w:rFonts w:ascii="Calibri" w:hAnsi="Calibri"/>
          <w:color w:val="000000"/>
        </w:rPr>
      </w:pPr>
      <w:r>
        <w:rPr>
          <w:rFonts w:ascii="Calibri" w:hAnsi="Calibri"/>
          <w:color w:val="000000"/>
        </w:rPr>
        <w:t>Cheltuieli personale sau alte servicii nespecificate in program.</w:t>
      </w:r>
    </w:p>
    <w:p w:rsidR="00FC42BA" w:rsidRDefault="00FC42BA">
      <w:pPr>
        <w:pStyle w:val="NormalWeb"/>
        <w:suppressAutoHyphens/>
        <w:spacing w:before="0" w:beforeAutospacing="0" w:after="0" w:afterAutospacing="0"/>
        <w:ind w:left="1440"/>
        <w:rPr>
          <w:rFonts w:ascii="Calibri" w:hAnsi="Calibri"/>
          <w:color w:val="000000"/>
        </w:rPr>
      </w:pPr>
    </w:p>
    <w:p w:rsidR="00FC42BA" w:rsidRDefault="00FC42BA">
      <w:pPr>
        <w:pStyle w:val="NormalWeb"/>
        <w:spacing w:before="0" w:after="0"/>
        <w:ind w:firstLine="720"/>
        <w:rPr>
          <w:rFonts w:ascii="Calibri" w:hAnsi="Calibri" w:cs="Calibri"/>
          <w:b/>
          <w:i/>
          <w:color w:val="4D1642"/>
          <w:sz w:val="40"/>
          <w:szCs w:val="40"/>
        </w:rPr>
      </w:pPr>
      <w:r>
        <w:rPr>
          <w:rFonts w:ascii="Calibri" w:hAnsi="Calibri" w:cs="Calibri"/>
          <w:b/>
          <w:i/>
          <w:color w:val="4D1642"/>
          <w:sz w:val="40"/>
          <w:szCs w:val="40"/>
        </w:rPr>
        <w:t xml:space="preserve">Ora de zbor compania aeriana </w:t>
      </w:r>
      <w:r w:rsidR="001904E2">
        <w:rPr>
          <w:rFonts w:ascii="Calibri" w:hAnsi="Calibri" w:cs="Calibri"/>
          <w:b/>
          <w:i/>
          <w:color w:val="4D1642"/>
          <w:sz w:val="40"/>
          <w:szCs w:val="40"/>
        </w:rPr>
        <w:t>Qatar Airways</w:t>
      </w:r>
      <w:r>
        <w:rPr>
          <w:rFonts w:ascii="Calibri" w:hAnsi="Calibri" w:cs="Calibri"/>
          <w:b/>
          <w:i/>
          <w:color w:val="4D1642"/>
          <w:sz w:val="40"/>
          <w:szCs w:val="40"/>
        </w:rPr>
        <w:t xml:space="preserve">: </w:t>
      </w:r>
    </w:p>
    <w:p w:rsidR="00FC42BA" w:rsidRDefault="00FC42BA">
      <w:pPr>
        <w:pStyle w:val="NormalWeb"/>
        <w:spacing w:before="0" w:beforeAutospacing="0" w:after="0" w:afterAutospacing="0"/>
        <w:ind w:firstLine="720"/>
        <w:rPr>
          <w:rFonts w:ascii="Calibri" w:hAnsi="Calibri" w:cs="Calibri"/>
        </w:rPr>
      </w:pPr>
      <w:r>
        <w:rPr>
          <w:rFonts w:ascii="Calibri" w:hAnsi="Calibri" w:cs="Calibri"/>
        </w:rPr>
        <w:t xml:space="preserve">Bucuresti </w:t>
      </w:r>
      <w:r w:rsidR="001904E2">
        <w:rPr>
          <w:rFonts w:ascii="Calibri" w:hAnsi="Calibri" w:cs="Calibri"/>
        </w:rPr>
        <w:t>13:15</w:t>
      </w:r>
      <w:r>
        <w:rPr>
          <w:rFonts w:ascii="Calibri" w:hAnsi="Calibri" w:cs="Calibri"/>
        </w:rPr>
        <w:t xml:space="preserve"> </w:t>
      </w:r>
      <w:r w:rsidR="00EF7278">
        <w:rPr>
          <w:rFonts w:ascii="Calibri" w:hAnsi="Calibri" w:cs="Calibri"/>
        </w:rPr>
        <w:t>Doha</w:t>
      </w:r>
      <w:r>
        <w:rPr>
          <w:rFonts w:ascii="Calibri" w:hAnsi="Calibri" w:cs="Calibri"/>
        </w:rPr>
        <w:t xml:space="preserve"> </w:t>
      </w:r>
      <w:r w:rsidR="001904E2">
        <w:rPr>
          <w:rFonts w:ascii="Calibri" w:hAnsi="Calibri" w:cs="Calibri"/>
        </w:rPr>
        <w:t>17:50</w:t>
      </w:r>
      <w:r>
        <w:rPr>
          <w:rFonts w:ascii="Calibri" w:hAnsi="Calibri" w:cs="Calibri"/>
        </w:rPr>
        <w:t xml:space="preserve"> / </w:t>
      </w:r>
      <w:r w:rsidR="00EF7278">
        <w:rPr>
          <w:rFonts w:ascii="Calibri" w:hAnsi="Calibri" w:cs="Calibri"/>
        </w:rPr>
        <w:t>Doha</w:t>
      </w:r>
      <w:r>
        <w:rPr>
          <w:rFonts w:ascii="Calibri" w:hAnsi="Calibri" w:cs="Calibri"/>
        </w:rPr>
        <w:t xml:space="preserve"> </w:t>
      </w:r>
      <w:r w:rsidR="001904E2">
        <w:rPr>
          <w:rFonts w:ascii="Calibri" w:hAnsi="Calibri" w:cs="Calibri"/>
        </w:rPr>
        <w:t>19:40</w:t>
      </w:r>
      <w:r>
        <w:rPr>
          <w:rFonts w:ascii="Calibri" w:hAnsi="Calibri" w:cs="Calibri"/>
        </w:rPr>
        <w:t xml:space="preserve"> New Delhi </w:t>
      </w:r>
      <w:r w:rsidR="001904E2">
        <w:rPr>
          <w:rFonts w:ascii="Calibri" w:hAnsi="Calibri" w:cs="Calibri"/>
        </w:rPr>
        <w:t>01:55</w:t>
      </w:r>
      <w:r>
        <w:rPr>
          <w:rFonts w:ascii="Calibri" w:hAnsi="Calibri" w:cs="Calibri"/>
        </w:rPr>
        <w:t xml:space="preserve"> (a doua zi)</w:t>
      </w:r>
    </w:p>
    <w:p w:rsidR="00FC42BA" w:rsidRDefault="00FC42BA">
      <w:pPr>
        <w:pStyle w:val="NormalWeb"/>
        <w:spacing w:before="0" w:beforeAutospacing="0" w:after="0" w:afterAutospacing="0"/>
        <w:ind w:firstLine="720"/>
        <w:rPr>
          <w:rFonts w:ascii="Calibri" w:hAnsi="Calibri" w:cs="Calibri"/>
        </w:rPr>
      </w:pPr>
      <w:r>
        <w:rPr>
          <w:rFonts w:ascii="Calibri" w:hAnsi="Calibri" w:cs="Calibri"/>
        </w:rPr>
        <w:t xml:space="preserve">New Delhi </w:t>
      </w:r>
      <w:r w:rsidR="001904E2">
        <w:rPr>
          <w:rFonts w:ascii="Calibri" w:hAnsi="Calibri" w:cs="Calibri"/>
        </w:rPr>
        <w:t>10:00</w:t>
      </w:r>
      <w:r>
        <w:rPr>
          <w:rFonts w:ascii="Calibri" w:hAnsi="Calibri" w:cs="Calibri"/>
        </w:rPr>
        <w:t xml:space="preserve"> </w:t>
      </w:r>
      <w:r w:rsidR="00EF7278">
        <w:rPr>
          <w:rFonts w:ascii="Calibri" w:hAnsi="Calibri" w:cs="Calibri"/>
        </w:rPr>
        <w:t>Doha</w:t>
      </w:r>
      <w:r>
        <w:rPr>
          <w:rFonts w:ascii="Calibri" w:hAnsi="Calibri" w:cs="Calibri"/>
        </w:rPr>
        <w:t xml:space="preserve"> </w:t>
      </w:r>
      <w:r w:rsidR="00EF7278">
        <w:rPr>
          <w:rFonts w:ascii="Calibri" w:hAnsi="Calibri" w:cs="Calibri"/>
        </w:rPr>
        <w:t>11:45</w:t>
      </w:r>
      <w:r>
        <w:rPr>
          <w:rFonts w:ascii="Calibri" w:hAnsi="Calibri" w:cs="Calibri"/>
        </w:rPr>
        <w:t xml:space="preserve"> / </w:t>
      </w:r>
      <w:r w:rsidR="00EF7278">
        <w:rPr>
          <w:rFonts w:ascii="Calibri" w:hAnsi="Calibri" w:cs="Calibri"/>
        </w:rPr>
        <w:t>Doha</w:t>
      </w:r>
      <w:r>
        <w:rPr>
          <w:rFonts w:ascii="Calibri" w:hAnsi="Calibri" w:cs="Calibri"/>
        </w:rPr>
        <w:t xml:space="preserve"> </w:t>
      </w:r>
      <w:r w:rsidR="001904E2">
        <w:rPr>
          <w:rFonts w:ascii="Calibri" w:hAnsi="Calibri" w:cs="Calibri"/>
        </w:rPr>
        <w:t>15:40</w:t>
      </w:r>
      <w:r w:rsidR="00EF7278">
        <w:rPr>
          <w:rFonts w:ascii="Calibri" w:hAnsi="Calibri" w:cs="Calibri"/>
        </w:rPr>
        <w:t xml:space="preserve"> </w:t>
      </w:r>
      <w:r>
        <w:rPr>
          <w:rFonts w:ascii="Calibri" w:hAnsi="Calibri" w:cs="Calibri"/>
        </w:rPr>
        <w:t xml:space="preserve"> Bucuresti </w:t>
      </w:r>
      <w:r w:rsidR="001904E2">
        <w:rPr>
          <w:rFonts w:ascii="Calibri" w:hAnsi="Calibri" w:cs="Calibri"/>
        </w:rPr>
        <w:t>20:35</w:t>
      </w:r>
      <w:r>
        <w:rPr>
          <w:rFonts w:ascii="Calibri" w:hAnsi="Calibri" w:cs="Calibri"/>
        </w:rPr>
        <w:t xml:space="preserve"> </w:t>
      </w:r>
    </w:p>
    <w:p w:rsidR="00FC42BA" w:rsidRDefault="00FC42BA">
      <w:pPr>
        <w:pStyle w:val="NormalWeb"/>
        <w:spacing w:before="0" w:beforeAutospacing="0" w:after="0" w:afterAutospacing="0"/>
        <w:ind w:firstLine="720"/>
        <w:rPr>
          <w:rFonts w:ascii="Calibri" w:hAnsi="Calibri" w:cs="Calibri"/>
        </w:rPr>
      </w:pPr>
    </w:p>
    <w:p w:rsidR="00FC42BA" w:rsidRDefault="00FC42BA">
      <w:pPr>
        <w:jc w:val="both"/>
        <w:rPr>
          <w:rFonts w:ascii="Calibri" w:hAnsi="Calibri" w:cs="Calibri"/>
          <w:b/>
          <w:i/>
          <w:color w:val="4C1642"/>
        </w:rPr>
      </w:pPr>
      <w:r>
        <w:rPr>
          <w:rFonts w:ascii="Calibri" w:hAnsi="Calibri"/>
          <w:color w:val="000000"/>
        </w:rPr>
        <w:br w:type="page"/>
      </w:r>
      <w:r>
        <w:rPr>
          <w:rFonts w:ascii="Calibri" w:hAnsi="Calibri" w:cs="Calibri"/>
          <w:b/>
          <w:i/>
          <w:color w:val="4C1642"/>
        </w:rPr>
        <w:lastRenderedPageBreak/>
        <w:t xml:space="preserve">CONDITIILE GENERALE DE PARTICIPARE: </w:t>
      </w:r>
    </w:p>
    <w:p w:rsidR="00FC42BA" w:rsidRDefault="00FC42BA">
      <w:pPr>
        <w:ind w:firstLine="720"/>
        <w:jc w:val="both"/>
        <w:rPr>
          <w:rFonts w:ascii="Calibri" w:hAnsi="Calibri" w:cs="Calibri"/>
        </w:rPr>
      </w:pPr>
      <w:r>
        <w:rPr>
          <w:rFonts w:ascii="Calibri" w:hAnsi="Calibri" w:cs="Calibri"/>
        </w:rPr>
        <w:t xml:space="preserve">Prezenta oferta face parte integranta din contract si constituie anexa acestuia. Tarifele sunt calculate in euro pentru intregul sejur de persoana cazata in camera dubla. </w:t>
      </w:r>
    </w:p>
    <w:p w:rsidR="00FC42BA" w:rsidRDefault="00FC42BA">
      <w:pPr>
        <w:jc w:val="both"/>
        <w:rPr>
          <w:rFonts w:ascii="Calibri" w:hAnsi="Calibri" w:cs="Calibri"/>
        </w:rPr>
      </w:pPr>
      <w:r>
        <w:rPr>
          <w:rFonts w:ascii="Calibri" w:hAnsi="Calibri" w:cs="Calibri"/>
        </w:rPr>
        <w:tab/>
        <w:t>Grupul minim se realizeaza cu 10 persoane. Tariful este garantat pentru minim 20 turisti. In cazul in care vor fi mai putini inscrisi, tariful poate creste cu pana la maxim 10%. Tariful excursiilor optionale este valabil pentru minim 16 persoane. Compania aeriana si orarul de zbor pot suferi modificari pana la data emiterii biletelor, in acest caz agentia se obliga sa informeze clientii in timp util.</w:t>
      </w:r>
    </w:p>
    <w:p w:rsidR="00FC42BA" w:rsidRDefault="00FC42BA">
      <w:pPr>
        <w:jc w:val="both"/>
        <w:rPr>
          <w:rFonts w:ascii="Calibri" w:hAnsi="Calibri" w:cs="Calibri"/>
        </w:rPr>
      </w:pPr>
      <w:r>
        <w:rPr>
          <w:rFonts w:ascii="Calibri" w:hAnsi="Calibri" w:cs="Calibri"/>
        </w:rPr>
        <w:tab/>
        <w:t>In cazul in care una dintre optiunile de cazare devine indisponibila, va vom oferi alternative similare.</w:t>
      </w:r>
    </w:p>
    <w:p w:rsidR="00FC42BA" w:rsidRDefault="00FC42BA">
      <w:pPr>
        <w:jc w:val="both"/>
      </w:pPr>
      <w:r>
        <w:rPr>
          <w:rFonts w:ascii="Calibri" w:hAnsi="Calibri" w:cs="Calibri"/>
        </w:rPr>
        <w:tab/>
        <w:t>Pasaportul trebuie sa fie valabil cel putin 6 luni de la data intoarcerii.</w:t>
      </w:r>
      <w:r>
        <w:t xml:space="preserve"> </w:t>
      </w:r>
    </w:p>
    <w:p w:rsidR="00FC42BA" w:rsidRDefault="00FC42BA">
      <w:pPr>
        <w:jc w:val="both"/>
        <w:rPr>
          <w:rFonts w:ascii="Calibri" w:hAnsi="Calibri" w:cs="Calibri"/>
        </w:rPr>
      </w:pPr>
      <w:r>
        <w:rPr>
          <w:rFonts w:ascii="Calibri" w:hAnsi="Calibri" w:cs="Calibri"/>
        </w:rPr>
        <w:tab/>
        <w:t>Pentru rezervarea pachetelor pe oferta standard, plata se face astfel:</w:t>
      </w:r>
    </w:p>
    <w:p w:rsidR="00FC42BA" w:rsidRDefault="00FC42BA">
      <w:pPr>
        <w:numPr>
          <w:ilvl w:val="1"/>
          <w:numId w:val="4"/>
        </w:numPr>
        <w:jc w:val="both"/>
        <w:rPr>
          <w:rFonts w:ascii="Calibri" w:hAnsi="Calibri" w:cs="Calibri"/>
        </w:rPr>
      </w:pPr>
      <w:r>
        <w:rPr>
          <w:rFonts w:ascii="Calibri" w:hAnsi="Calibri" w:cs="Calibri"/>
        </w:rPr>
        <w:t>30% din tariful pachetului turistic in momentul confirmarii;</w:t>
      </w:r>
    </w:p>
    <w:p w:rsidR="00FC42BA" w:rsidRDefault="00FC42BA">
      <w:pPr>
        <w:numPr>
          <w:ilvl w:val="1"/>
          <w:numId w:val="4"/>
        </w:numPr>
        <w:jc w:val="both"/>
        <w:rPr>
          <w:rFonts w:ascii="Calibri" w:hAnsi="Calibri" w:cs="Calibri"/>
        </w:rPr>
      </w:pPr>
      <w:r>
        <w:rPr>
          <w:rFonts w:ascii="Calibri" w:hAnsi="Calibri" w:cs="Calibri"/>
        </w:rPr>
        <w:t>40% din tariful pachetului turistic  cu 45 zile inainte de plecare;</w:t>
      </w:r>
    </w:p>
    <w:p w:rsidR="00FC42BA" w:rsidRDefault="00FC42BA">
      <w:pPr>
        <w:numPr>
          <w:ilvl w:val="1"/>
          <w:numId w:val="4"/>
        </w:numPr>
        <w:jc w:val="both"/>
        <w:rPr>
          <w:rFonts w:ascii="Calibri" w:hAnsi="Calibri" w:cs="Calibri"/>
        </w:rPr>
      </w:pPr>
      <w:r>
        <w:rPr>
          <w:rFonts w:ascii="Calibri" w:hAnsi="Calibri" w:cs="Calibri"/>
        </w:rPr>
        <w:t>100% din tariful pachetului turistic 25 zile inainte de plecare;</w:t>
      </w:r>
    </w:p>
    <w:p w:rsidR="00FC42BA" w:rsidRDefault="00FC42BA">
      <w:pPr>
        <w:jc w:val="both"/>
        <w:rPr>
          <w:rFonts w:ascii="Calibri" w:hAnsi="Calibri" w:cs="Calibri"/>
        </w:rPr>
      </w:pPr>
      <w:r>
        <w:rPr>
          <w:rFonts w:ascii="Calibri" w:hAnsi="Calibri" w:cs="Calibri"/>
        </w:rPr>
        <w:tab/>
      </w:r>
      <w:r>
        <w:rPr>
          <w:rFonts w:ascii="Calibri" w:hAnsi="Calibri" w:cs="Calibri"/>
        </w:rPr>
        <w:tab/>
        <w:t>In cazul in care turistul renunta din vina sa la pachetul de servicii turistice care face obiectul prezentului contract, el datoreaza agentiei penalizari, dupa cum urmeaza:</w:t>
      </w:r>
    </w:p>
    <w:p w:rsidR="00FC42BA" w:rsidRDefault="00FC42BA">
      <w:pPr>
        <w:numPr>
          <w:ilvl w:val="1"/>
          <w:numId w:val="5"/>
        </w:numPr>
        <w:jc w:val="both"/>
        <w:rPr>
          <w:rFonts w:ascii="Calibri" w:hAnsi="Calibri" w:cs="Calibri"/>
        </w:rPr>
      </w:pPr>
      <w:r>
        <w:rPr>
          <w:rFonts w:ascii="Calibri" w:hAnsi="Calibri" w:cs="Calibri"/>
        </w:rPr>
        <w:t>30% din tariful pachetului de servicii, daca renuntarea se face cu mai mult de 45 zile calendaristice inainte de data plecarii;</w:t>
      </w:r>
    </w:p>
    <w:p w:rsidR="00FC42BA" w:rsidRDefault="00FC42BA">
      <w:pPr>
        <w:numPr>
          <w:ilvl w:val="1"/>
          <w:numId w:val="5"/>
        </w:numPr>
        <w:jc w:val="both"/>
        <w:rPr>
          <w:rFonts w:ascii="Calibri" w:hAnsi="Calibri" w:cs="Calibri"/>
        </w:rPr>
      </w:pPr>
      <w:r>
        <w:rPr>
          <w:rFonts w:ascii="Calibri" w:hAnsi="Calibri" w:cs="Calibri"/>
        </w:rPr>
        <w:t xml:space="preserve">70% din tariful pachetului de servicii, daca renuntarea se face intr-un interval 45- 25 zile inainte de plecare sau pentru neprezentarea la program. </w:t>
      </w:r>
    </w:p>
    <w:p w:rsidR="00FC42BA" w:rsidRDefault="00FC42BA">
      <w:pPr>
        <w:numPr>
          <w:ilvl w:val="1"/>
          <w:numId w:val="5"/>
        </w:numPr>
        <w:jc w:val="both"/>
        <w:rPr>
          <w:rFonts w:ascii="Calibri" w:hAnsi="Calibri" w:cs="Calibri"/>
        </w:rPr>
      </w:pPr>
      <w:r>
        <w:rPr>
          <w:rFonts w:ascii="Calibri" w:hAnsi="Calibri" w:cs="Calibri"/>
        </w:rPr>
        <w:t>100% din tariful pachetului de servicii, daca renuntarea se face intr-un interval mai mic de 30 zile inainte de plecare sau pentru neprezentarea la program.</w:t>
      </w:r>
    </w:p>
    <w:p w:rsidR="00FC42BA" w:rsidRDefault="00FC42BA">
      <w:pPr>
        <w:jc w:val="both"/>
        <w:rPr>
          <w:rFonts w:ascii="Calibri" w:hAnsi="Calibri"/>
          <w:color w:val="000000"/>
        </w:rPr>
      </w:pPr>
      <w:r>
        <w:rPr>
          <w:rFonts w:ascii="Calibri" w:hAnsi="Calibri" w:cs="Calibri"/>
        </w:rPr>
        <w:tab/>
        <w:t>Plata se poate face in Euro sau in lei (caz in care se foloseste cursul BNR + 2%, din ziua platii).</w:t>
      </w:r>
      <w:r>
        <w:t xml:space="preserve"> </w:t>
      </w:r>
    </w:p>
    <w:p w:rsidR="00FC42BA" w:rsidRDefault="00FC42BA">
      <w:pPr>
        <w:pStyle w:val="NormalWeb"/>
        <w:suppressAutoHyphens/>
        <w:spacing w:before="0" w:beforeAutospacing="0" w:after="0" w:afterAutospacing="0"/>
        <w:ind w:left="1440"/>
        <w:rPr>
          <w:rFonts w:ascii="Calibri" w:hAnsi="Calibri"/>
          <w:color w:val="000000"/>
        </w:rPr>
      </w:pPr>
    </w:p>
    <w:sectPr w:rsidR="00FC42BA">
      <w:headerReference w:type="default" r:id="rId9"/>
      <w:pgSz w:w="12240" w:h="15840"/>
      <w:pgMar w:top="720" w:right="720" w:bottom="720" w:left="720" w:header="525" w:footer="1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3D7" w:rsidRDefault="005B63D7">
      <w:r>
        <w:separator/>
      </w:r>
    </w:p>
  </w:endnote>
  <w:endnote w:type="continuationSeparator" w:id="1">
    <w:p w:rsidR="005B63D7" w:rsidRDefault="005B63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3D7" w:rsidRDefault="005B63D7">
      <w:r>
        <w:separator/>
      </w:r>
    </w:p>
  </w:footnote>
  <w:footnote w:type="continuationSeparator" w:id="1">
    <w:p w:rsidR="005B63D7" w:rsidRDefault="005B6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A" w:rsidRDefault="00FC42BA">
    <w:pPr>
      <w:pStyle w:val="Antet"/>
      <w:tabs>
        <w:tab w:val="left" w:pos="4095"/>
        <w:tab w:val="center" w:pos="5265"/>
      </w:tabs>
    </w:pPr>
    <w:r>
      <w:t xml:space="preserve">                                                                </w:t>
    </w:r>
    <w:r>
      <w:rPr>
        <w:lang w:val="en-US" w:eastAsia="en-US"/>
      </w:rPr>
      <w:pict>
        <v:line id="Line 5" o:spid="_x0000_s2053" style="position:absolute;z-index:251657728;mso-position-horizontal-relative:text;mso-position-vertical-relative:text" from="-21.75pt,32.15pt" to="594pt,32.15pt" stroked="f"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974E5"/>
    <w:multiLevelType w:val="multilevel"/>
    <w:tmpl w:val="094974E5"/>
    <w:lvl w:ilvl="0">
      <w:start w:val="1"/>
      <w:numFmt w:val="bullet"/>
      <w:lvlText w:val=""/>
      <w:lvlJc w:val="left"/>
      <w:pPr>
        <w:ind w:left="720" w:hanging="360"/>
      </w:pPr>
      <w:rPr>
        <w:rFonts w:ascii="Symbol" w:hAnsi="Symbol" w:hint="default"/>
        <w:color w:val="5F497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7CF190F"/>
    <w:multiLevelType w:val="multilevel"/>
    <w:tmpl w:val="17CF190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6C422E8"/>
    <w:multiLevelType w:val="multilevel"/>
    <w:tmpl w:val="46C4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62E592B"/>
    <w:multiLevelType w:val="multilevel"/>
    <w:tmpl w:val="562E59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9326748"/>
    <w:multiLevelType w:val="multilevel"/>
    <w:tmpl w:val="693267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8"/>
    <o:shapelayout v:ext="edit">
      <o:idmap v:ext="edit" data="2"/>
    </o:shapelayout>
  </w:hdrShapeDefaults>
  <w:footnotePr>
    <w:footnote w:id="0"/>
    <w:footnote w:id="1"/>
  </w:footnotePr>
  <w:endnotePr>
    <w:endnote w:id="0"/>
    <w:endnote w:id="1"/>
  </w:endnotePr>
  <w:compat/>
  <w:rsids>
    <w:rsidRoot w:val="00DF1749"/>
    <w:rsid w:val="00000501"/>
    <w:rsid w:val="00002B7F"/>
    <w:rsid w:val="00003AB7"/>
    <w:rsid w:val="00011881"/>
    <w:rsid w:val="00013808"/>
    <w:rsid w:val="00013A38"/>
    <w:rsid w:val="000160B1"/>
    <w:rsid w:val="00021CC8"/>
    <w:rsid w:val="00022675"/>
    <w:rsid w:val="00031323"/>
    <w:rsid w:val="00031541"/>
    <w:rsid w:val="00031A5E"/>
    <w:rsid w:val="00032277"/>
    <w:rsid w:val="00033302"/>
    <w:rsid w:val="0004699D"/>
    <w:rsid w:val="000475AE"/>
    <w:rsid w:val="0005140F"/>
    <w:rsid w:val="0005245E"/>
    <w:rsid w:val="00052478"/>
    <w:rsid w:val="00053A79"/>
    <w:rsid w:val="00061260"/>
    <w:rsid w:val="00062262"/>
    <w:rsid w:val="00063C78"/>
    <w:rsid w:val="000643F6"/>
    <w:rsid w:val="00066B37"/>
    <w:rsid w:val="0007062D"/>
    <w:rsid w:val="00070A0A"/>
    <w:rsid w:val="00072A37"/>
    <w:rsid w:val="00073FEF"/>
    <w:rsid w:val="000749E3"/>
    <w:rsid w:val="00074EB5"/>
    <w:rsid w:val="00076495"/>
    <w:rsid w:val="00076BB7"/>
    <w:rsid w:val="00080681"/>
    <w:rsid w:val="0008392E"/>
    <w:rsid w:val="00084AC6"/>
    <w:rsid w:val="00095CC1"/>
    <w:rsid w:val="00097EC4"/>
    <w:rsid w:val="00097EE4"/>
    <w:rsid w:val="000A2FD7"/>
    <w:rsid w:val="000A6CEB"/>
    <w:rsid w:val="000A7090"/>
    <w:rsid w:val="000A7DBD"/>
    <w:rsid w:val="000B12B3"/>
    <w:rsid w:val="000B7C54"/>
    <w:rsid w:val="000C0797"/>
    <w:rsid w:val="000C2A1E"/>
    <w:rsid w:val="000C3EC2"/>
    <w:rsid w:val="000C5D53"/>
    <w:rsid w:val="000C67B1"/>
    <w:rsid w:val="000C7195"/>
    <w:rsid w:val="000D2FC5"/>
    <w:rsid w:val="000E1C0C"/>
    <w:rsid w:val="000E301C"/>
    <w:rsid w:val="000F0405"/>
    <w:rsid w:val="000F3020"/>
    <w:rsid w:val="000F3E50"/>
    <w:rsid w:val="00101421"/>
    <w:rsid w:val="001028FE"/>
    <w:rsid w:val="00103840"/>
    <w:rsid w:val="001039A4"/>
    <w:rsid w:val="00104A02"/>
    <w:rsid w:val="00105C31"/>
    <w:rsid w:val="00110F22"/>
    <w:rsid w:val="001142B0"/>
    <w:rsid w:val="00121849"/>
    <w:rsid w:val="001245DB"/>
    <w:rsid w:val="00125292"/>
    <w:rsid w:val="0013082C"/>
    <w:rsid w:val="00132322"/>
    <w:rsid w:val="00132A05"/>
    <w:rsid w:val="0013385A"/>
    <w:rsid w:val="00136B1E"/>
    <w:rsid w:val="00136C88"/>
    <w:rsid w:val="00144866"/>
    <w:rsid w:val="0014652F"/>
    <w:rsid w:val="0014773C"/>
    <w:rsid w:val="00150752"/>
    <w:rsid w:val="00152AE5"/>
    <w:rsid w:val="00155568"/>
    <w:rsid w:val="00164F37"/>
    <w:rsid w:val="00165553"/>
    <w:rsid w:val="00165C51"/>
    <w:rsid w:val="001664C1"/>
    <w:rsid w:val="00170833"/>
    <w:rsid w:val="00171B90"/>
    <w:rsid w:val="00176126"/>
    <w:rsid w:val="001815D9"/>
    <w:rsid w:val="001817A1"/>
    <w:rsid w:val="00182AAA"/>
    <w:rsid w:val="00183463"/>
    <w:rsid w:val="001856A7"/>
    <w:rsid w:val="00186E66"/>
    <w:rsid w:val="001904E2"/>
    <w:rsid w:val="001906B3"/>
    <w:rsid w:val="0019442C"/>
    <w:rsid w:val="00197D61"/>
    <w:rsid w:val="001A0C92"/>
    <w:rsid w:val="001A13C1"/>
    <w:rsid w:val="001A1F78"/>
    <w:rsid w:val="001A307B"/>
    <w:rsid w:val="001A61D8"/>
    <w:rsid w:val="001A6D95"/>
    <w:rsid w:val="001B23B5"/>
    <w:rsid w:val="001B50F9"/>
    <w:rsid w:val="001C18E6"/>
    <w:rsid w:val="001C1C77"/>
    <w:rsid w:val="001C3072"/>
    <w:rsid w:val="001C4D5D"/>
    <w:rsid w:val="001D04DC"/>
    <w:rsid w:val="001D3682"/>
    <w:rsid w:val="001D3ACD"/>
    <w:rsid w:val="001E034B"/>
    <w:rsid w:val="001E63F8"/>
    <w:rsid w:val="001F01D7"/>
    <w:rsid w:val="001F06FD"/>
    <w:rsid w:val="001F3A95"/>
    <w:rsid w:val="0020148B"/>
    <w:rsid w:val="002134A4"/>
    <w:rsid w:val="00216652"/>
    <w:rsid w:val="00217E6B"/>
    <w:rsid w:val="00221385"/>
    <w:rsid w:val="00221B4C"/>
    <w:rsid w:val="002235B9"/>
    <w:rsid w:val="00230D1D"/>
    <w:rsid w:val="00231002"/>
    <w:rsid w:val="0023181A"/>
    <w:rsid w:val="002408D1"/>
    <w:rsid w:val="00242BE1"/>
    <w:rsid w:val="00246C63"/>
    <w:rsid w:val="002474F6"/>
    <w:rsid w:val="00250BE6"/>
    <w:rsid w:val="00251523"/>
    <w:rsid w:val="00252D60"/>
    <w:rsid w:val="00253F11"/>
    <w:rsid w:val="00254A2A"/>
    <w:rsid w:val="00255404"/>
    <w:rsid w:val="00255905"/>
    <w:rsid w:val="00257671"/>
    <w:rsid w:val="00257F15"/>
    <w:rsid w:val="002619C7"/>
    <w:rsid w:val="00261E06"/>
    <w:rsid w:val="00263300"/>
    <w:rsid w:val="002637F6"/>
    <w:rsid w:val="00267015"/>
    <w:rsid w:val="00270922"/>
    <w:rsid w:val="00270C30"/>
    <w:rsid w:val="0028053D"/>
    <w:rsid w:val="00282FC2"/>
    <w:rsid w:val="00290AAA"/>
    <w:rsid w:val="0029275C"/>
    <w:rsid w:val="00294288"/>
    <w:rsid w:val="00294FC2"/>
    <w:rsid w:val="002A2A42"/>
    <w:rsid w:val="002A410B"/>
    <w:rsid w:val="002A4820"/>
    <w:rsid w:val="002A7216"/>
    <w:rsid w:val="002B053D"/>
    <w:rsid w:val="002C10A1"/>
    <w:rsid w:val="002C116E"/>
    <w:rsid w:val="002C211B"/>
    <w:rsid w:val="002E3078"/>
    <w:rsid w:val="002E4953"/>
    <w:rsid w:val="002F34CE"/>
    <w:rsid w:val="002F7346"/>
    <w:rsid w:val="00305B9D"/>
    <w:rsid w:val="00306830"/>
    <w:rsid w:val="00307F85"/>
    <w:rsid w:val="0031280D"/>
    <w:rsid w:val="00313D88"/>
    <w:rsid w:val="0031717D"/>
    <w:rsid w:val="00324548"/>
    <w:rsid w:val="003245A7"/>
    <w:rsid w:val="00324932"/>
    <w:rsid w:val="0032771A"/>
    <w:rsid w:val="00330CBA"/>
    <w:rsid w:val="00330D05"/>
    <w:rsid w:val="003336C8"/>
    <w:rsid w:val="00335F7F"/>
    <w:rsid w:val="003430A2"/>
    <w:rsid w:val="003452B3"/>
    <w:rsid w:val="00346E4A"/>
    <w:rsid w:val="00352C11"/>
    <w:rsid w:val="003559F0"/>
    <w:rsid w:val="0035608F"/>
    <w:rsid w:val="0035617A"/>
    <w:rsid w:val="003579C5"/>
    <w:rsid w:val="00361EC9"/>
    <w:rsid w:val="00365734"/>
    <w:rsid w:val="00366703"/>
    <w:rsid w:val="00371F5C"/>
    <w:rsid w:val="00374911"/>
    <w:rsid w:val="00376374"/>
    <w:rsid w:val="003806A6"/>
    <w:rsid w:val="00387935"/>
    <w:rsid w:val="00392DCC"/>
    <w:rsid w:val="00396B0C"/>
    <w:rsid w:val="003A1A5C"/>
    <w:rsid w:val="003A3249"/>
    <w:rsid w:val="003A52E3"/>
    <w:rsid w:val="003A68CB"/>
    <w:rsid w:val="003A6F95"/>
    <w:rsid w:val="003B0B14"/>
    <w:rsid w:val="003B24A6"/>
    <w:rsid w:val="003B2802"/>
    <w:rsid w:val="003C01B7"/>
    <w:rsid w:val="003C04D4"/>
    <w:rsid w:val="003C2822"/>
    <w:rsid w:val="003C39C6"/>
    <w:rsid w:val="003D0D0F"/>
    <w:rsid w:val="003D153E"/>
    <w:rsid w:val="003D53DD"/>
    <w:rsid w:val="003E156B"/>
    <w:rsid w:val="003E1CF2"/>
    <w:rsid w:val="003E1F67"/>
    <w:rsid w:val="003E23B7"/>
    <w:rsid w:val="003F188E"/>
    <w:rsid w:val="003F3569"/>
    <w:rsid w:val="003F37B1"/>
    <w:rsid w:val="00400916"/>
    <w:rsid w:val="004050F8"/>
    <w:rsid w:val="004074A5"/>
    <w:rsid w:val="004077E7"/>
    <w:rsid w:val="004106AE"/>
    <w:rsid w:val="004147B1"/>
    <w:rsid w:val="00416B2C"/>
    <w:rsid w:val="00420A1C"/>
    <w:rsid w:val="00424E05"/>
    <w:rsid w:val="004271D4"/>
    <w:rsid w:val="004302B2"/>
    <w:rsid w:val="00437AD6"/>
    <w:rsid w:val="00437C3E"/>
    <w:rsid w:val="00441C87"/>
    <w:rsid w:val="00445D4B"/>
    <w:rsid w:val="004466BA"/>
    <w:rsid w:val="00447DA1"/>
    <w:rsid w:val="00450457"/>
    <w:rsid w:val="004516C3"/>
    <w:rsid w:val="004541A8"/>
    <w:rsid w:val="004572F3"/>
    <w:rsid w:val="004646CF"/>
    <w:rsid w:val="004648EC"/>
    <w:rsid w:val="004670C9"/>
    <w:rsid w:val="0047259B"/>
    <w:rsid w:val="004817A0"/>
    <w:rsid w:val="004854BC"/>
    <w:rsid w:val="00487251"/>
    <w:rsid w:val="00487BFB"/>
    <w:rsid w:val="00487E96"/>
    <w:rsid w:val="004900BE"/>
    <w:rsid w:val="00490A0A"/>
    <w:rsid w:val="00494E3A"/>
    <w:rsid w:val="004A1C62"/>
    <w:rsid w:val="004A2D97"/>
    <w:rsid w:val="004B0F62"/>
    <w:rsid w:val="004B15BA"/>
    <w:rsid w:val="004B4B89"/>
    <w:rsid w:val="004C5FC7"/>
    <w:rsid w:val="004C722A"/>
    <w:rsid w:val="004D2229"/>
    <w:rsid w:val="004E0D76"/>
    <w:rsid w:val="004E2598"/>
    <w:rsid w:val="004E2B8A"/>
    <w:rsid w:val="004F12E8"/>
    <w:rsid w:val="004F270A"/>
    <w:rsid w:val="004F3DB8"/>
    <w:rsid w:val="004F6264"/>
    <w:rsid w:val="00513BA5"/>
    <w:rsid w:val="005262D8"/>
    <w:rsid w:val="0052760B"/>
    <w:rsid w:val="00531A60"/>
    <w:rsid w:val="00532E73"/>
    <w:rsid w:val="00533A14"/>
    <w:rsid w:val="0053782C"/>
    <w:rsid w:val="00543859"/>
    <w:rsid w:val="0054585C"/>
    <w:rsid w:val="00545E28"/>
    <w:rsid w:val="00547358"/>
    <w:rsid w:val="00554059"/>
    <w:rsid w:val="00555046"/>
    <w:rsid w:val="005557C3"/>
    <w:rsid w:val="00555B95"/>
    <w:rsid w:val="00561404"/>
    <w:rsid w:val="0056153F"/>
    <w:rsid w:val="0056259B"/>
    <w:rsid w:val="00563AD9"/>
    <w:rsid w:val="00564673"/>
    <w:rsid w:val="005647B9"/>
    <w:rsid w:val="00577E14"/>
    <w:rsid w:val="00583482"/>
    <w:rsid w:val="0059026F"/>
    <w:rsid w:val="00590D0D"/>
    <w:rsid w:val="00596FBC"/>
    <w:rsid w:val="00597528"/>
    <w:rsid w:val="005A0976"/>
    <w:rsid w:val="005A1F9B"/>
    <w:rsid w:val="005B36E7"/>
    <w:rsid w:val="005B432F"/>
    <w:rsid w:val="005B63D7"/>
    <w:rsid w:val="005B6F3D"/>
    <w:rsid w:val="005C0CE2"/>
    <w:rsid w:val="005C197E"/>
    <w:rsid w:val="005C2473"/>
    <w:rsid w:val="005C2F5C"/>
    <w:rsid w:val="005C35CD"/>
    <w:rsid w:val="005C535A"/>
    <w:rsid w:val="005C6A9F"/>
    <w:rsid w:val="005C7588"/>
    <w:rsid w:val="005D404D"/>
    <w:rsid w:val="005D6F6B"/>
    <w:rsid w:val="005E0B9A"/>
    <w:rsid w:val="005E77A3"/>
    <w:rsid w:val="005F5748"/>
    <w:rsid w:val="005F778E"/>
    <w:rsid w:val="006004D4"/>
    <w:rsid w:val="00604E61"/>
    <w:rsid w:val="00605A0A"/>
    <w:rsid w:val="00611D8D"/>
    <w:rsid w:val="00615FF1"/>
    <w:rsid w:val="00616133"/>
    <w:rsid w:val="006200BE"/>
    <w:rsid w:val="00620F5C"/>
    <w:rsid w:val="00621EE6"/>
    <w:rsid w:val="006222E2"/>
    <w:rsid w:val="00627432"/>
    <w:rsid w:val="006367CE"/>
    <w:rsid w:val="0063752A"/>
    <w:rsid w:val="00640DFD"/>
    <w:rsid w:val="006419B4"/>
    <w:rsid w:val="00662F07"/>
    <w:rsid w:val="006645A9"/>
    <w:rsid w:val="00667270"/>
    <w:rsid w:val="00671C0F"/>
    <w:rsid w:val="00671E90"/>
    <w:rsid w:val="0067210E"/>
    <w:rsid w:val="006813CC"/>
    <w:rsid w:val="006830FF"/>
    <w:rsid w:val="00684575"/>
    <w:rsid w:val="006876B1"/>
    <w:rsid w:val="0069509D"/>
    <w:rsid w:val="006A0DD9"/>
    <w:rsid w:val="006A446A"/>
    <w:rsid w:val="006A60D3"/>
    <w:rsid w:val="006B5F9D"/>
    <w:rsid w:val="006B64EF"/>
    <w:rsid w:val="006B6D4F"/>
    <w:rsid w:val="006C0340"/>
    <w:rsid w:val="006C469B"/>
    <w:rsid w:val="006C4F92"/>
    <w:rsid w:val="006C602A"/>
    <w:rsid w:val="006D0003"/>
    <w:rsid w:val="006D02A8"/>
    <w:rsid w:val="006D0A08"/>
    <w:rsid w:val="006D20BF"/>
    <w:rsid w:val="006D3292"/>
    <w:rsid w:val="006E1493"/>
    <w:rsid w:val="006E4A3B"/>
    <w:rsid w:val="006E5260"/>
    <w:rsid w:val="006E6973"/>
    <w:rsid w:val="006F0141"/>
    <w:rsid w:val="006F0F43"/>
    <w:rsid w:val="006F27A3"/>
    <w:rsid w:val="006F31EA"/>
    <w:rsid w:val="006F5545"/>
    <w:rsid w:val="006F728A"/>
    <w:rsid w:val="00705525"/>
    <w:rsid w:val="00707AD9"/>
    <w:rsid w:val="00707DF8"/>
    <w:rsid w:val="00710D92"/>
    <w:rsid w:val="00711353"/>
    <w:rsid w:val="00712E1C"/>
    <w:rsid w:val="0071578D"/>
    <w:rsid w:val="00715BA4"/>
    <w:rsid w:val="00716C05"/>
    <w:rsid w:val="00720091"/>
    <w:rsid w:val="007234F3"/>
    <w:rsid w:val="00723E83"/>
    <w:rsid w:val="00726EB0"/>
    <w:rsid w:val="00730819"/>
    <w:rsid w:val="007360EA"/>
    <w:rsid w:val="007372BF"/>
    <w:rsid w:val="007375F2"/>
    <w:rsid w:val="007378B4"/>
    <w:rsid w:val="00740EE4"/>
    <w:rsid w:val="00741D18"/>
    <w:rsid w:val="00750AE7"/>
    <w:rsid w:val="00750C0F"/>
    <w:rsid w:val="007510BF"/>
    <w:rsid w:val="00751ADB"/>
    <w:rsid w:val="0075378F"/>
    <w:rsid w:val="00756914"/>
    <w:rsid w:val="00756EC1"/>
    <w:rsid w:val="007571EF"/>
    <w:rsid w:val="007651E8"/>
    <w:rsid w:val="00766D61"/>
    <w:rsid w:val="00766E11"/>
    <w:rsid w:val="00770573"/>
    <w:rsid w:val="00772864"/>
    <w:rsid w:val="007738F2"/>
    <w:rsid w:val="0078063E"/>
    <w:rsid w:val="00784407"/>
    <w:rsid w:val="00785466"/>
    <w:rsid w:val="00787104"/>
    <w:rsid w:val="00787CCC"/>
    <w:rsid w:val="007907CA"/>
    <w:rsid w:val="007916C6"/>
    <w:rsid w:val="0079494C"/>
    <w:rsid w:val="00795EDF"/>
    <w:rsid w:val="007A0772"/>
    <w:rsid w:val="007A09AC"/>
    <w:rsid w:val="007A68AC"/>
    <w:rsid w:val="007A7A67"/>
    <w:rsid w:val="007B04C0"/>
    <w:rsid w:val="007B0D68"/>
    <w:rsid w:val="007B17F4"/>
    <w:rsid w:val="007B19E3"/>
    <w:rsid w:val="007B1D70"/>
    <w:rsid w:val="007B6C02"/>
    <w:rsid w:val="007C2B03"/>
    <w:rsid w:val="007C48BC"/>
    <w:rsid w:val="007C4F9C"/>
    <w:rsid w:val="007C78BA"/>
    <w:rsid w:val="007E1168"/>
    <w:rsid w:val="007E2ED2"/>
    <w:rsid w:val="007E3791"/>
    <w:rsid w:val="007E46E9"/>
    <w:rsid w:val="007E7E93"/>
    <w:rsid w:val="007F0A06"/>
    <w:rsid w:val="007F6505"/>
    <w:rsid w:val="008003EA"/>
    <w:rsid w:val="00802FE0"/>
    <w:rsid w:val="008066BF"/>
    <w:rsid w:val="00807F5A"/>
    <w:rsid w:val="00823A53"/>
    <w:rsid w:val="0082525D"/>
    <w:rsid w:val="00830087"/>
    <w:rsid w:val="00830B20"/>
    <w:rsid w:val="00833CBB"/>
    <w:rsid w:val="0084132A"/>
    <w:rsid w:val="008459F6"/>
    <w:rsid w:val="0085039F"/>
    <w:rsid w:val="008537BD"/>
    <w:rsid w:val="008609F0"/>
    <w:rsid w:val="00862C25"/>
    <w:rsid w:val="008668DF"/>
    <w:rsid w:val="0087014E"/>
    <w:rsid w:val="008724AF"/>
    <w:rsid w:val="00872698"/>
    <w:rsid w:val="00872EAA"/>
    <w:rsid w:val="008746FB"/>
    <w:rsid w:val="0087768A"/>
    <w:rsid w:val="00882A6B"/>
    <w:rsid w:val="00883019"/>
    <w:rsid w:val="00884B4D"/>
    <w:rsid w:val="0089068A"/>
    <w:rsid w:val="00890D64"/>
    <w:rsid w:val="008928B5"/>
    <w:rsid w:val="00895FDA"/>
    <w:rsid w:val="008A1DD0"/>
    <w:rsid w:val="008A1EAD"/>
    <w:rsid w:val="008A208B"/>
    <w:rsid w:val="008A2982"/>
    <w:rsid w:val="008B66C5"/>
    <w:rsid w:val="008C146F"/>
    <w:rsid w:val="008C2FF5"/>
    <w:rsid w:val="008C470D"/>
    <w:rsid w:val="008C4C3B"/>
    <w:rsid w:val="008C608C"/>
    <w:rsid w:val="008C70D8"/>
    <w:rsid w:val="008D071B"/>
    <w:rsid w:val="008D0B75"/>
    <w:rsid w:val="008D19F4"/>
    <w:rsid w:val="008D3E33"/>
    <w:rsid w:val="008D5C5D"/>
    <w:rsid w:val="008E07F9"/>
    <w:rsid w:val="008E14D5"/>
    <w:rsid w:val="008E17E9"/>
    <w:rsid w:val="008F1F20"/>
    <w:rsid w:val="008F4476"/>
    <w:rsid w:val="008F5ED6"/>
    <w:rsid w:val="008F634C"/>
    <w:rsid w:val="008F6530"/>
    <w:rsid w:val="00916837"/>
    <w:rsid w:val="009174AF"/>
    <w:rsid w:val="00923904"/>
    <w:rsid w:val="0092464B"/>
    <w:rsid w:val="0092588B"/>
    <w:rsid w:val="00931333"/>
    <w:rsid w:val="00932E45"/>
    <w:rsid w:val="00933343"/>
    <w:rsid w:val="00933BBC"/>
    <w:rsid w:val="00944D17"/>
    <w:rsid w:val="00952574"/>
    <w:rsid w:val="00955045"/>
    <w:rsid w:val="00962A22"/>
    <w:rsid w:val="00962ED5"/>
    <w:rsid w:val="00964F47"/>
    <w:rsid w:val="009666D8"/>
    <w:rsid w:val="009759F3"/>
    <w:rsid w:val="0097609C"/>
    <w:rsid w:val="00977BFC"/>
    <w:rsid w:val="009845BA"/>
    <w:rsid w:val="00993DDE"/>
    <w:rsid w:val="009945AD"/>
    <w:rsid w:val="0099615A"/>
    <w:rsid w:val="009974A6"/>
    <w:rsid w:val="009A3922"/>
    <w:rsid w:val="009A6DC4"/>
    <w:rsid w:val="009B04C5"/>
    <w:rsid w:val="009B09E7"/>
    <w:rsid w:val="009B2B27"/>
    <w:rsid w:val="009C06B2"/>
    <w:rsid w:val="009C38A1"/>
    <w:rsid w:val="009C46C2"/>
    <w:rsid w:val="009C505E"/>
    <w:rsid w:val="009C5A44"/>
    <w:rsid w:val="009D7840"/>
    <w:rsid w:val="009E7B4A"/>
    <w:rsid w:val="009F03F2"/>
    <w:rsid w:val="009F2B2E"/>
    <w:rsid w:val="009F4810"/>
    <w:rsid w:val="009F531F"/>
    <w:rsid w:val="00A018B9"/>
    <w:rsid w:val="00A047D7"/>
    <w:rsid w:val="00A07ED9"/>
    <w:rsid w:val="00A107D2"/>
    <w:rsid w:val="00A14839"/>
    <w:rsid w:val="00A14977"/>
    <w:rsid w:val="00A16D62"/>
    <w:rsid w:val="00A16ECD"/>
    <w:rsid w:val="00A17BBC"/>
    <w:rsid w:val="00A213B5"/>
    <w:rsid w:val="00A2323A"/>
    <w:rsid w:val="00A2578E"/>
    <w:rsid w:val="00A26F66"/>
    <w:rsid w:val="00A3088B"/>
    <w:rsid w:val="00A36069"/>
    <w:rsid w:val="00A46814"/>
    <w:rsid w:val="00A54C7C"/>
    <w:rsid w:val="00A56B07"/>
    <w:rsid w:val="00A57754"/>
    <w:rsid w:val="00A65C99"/>
    <w:rsid w:val="00A66B34"/>
    <w:rsid w:val="00A75079"/>
    <w:rsid w:val="00A75835"/>
    <w:rsid w:val="00A80A59"/>
    <w:rsid w:val="00A81B69"/>
    <w:rsid w:val="00A820EF"/>
    <w:rsid w:val="00A82BC1"/>
    <w:rsid w:val="00A838E6"/>
    <w:rsid w:val="00A846B9"/>
    <w:rsid w:val="00A8605D"/>
    <w:rsid w:val="00A871AF"/>
    <w:rsid w:val="00A94ECC"/>
    <w:rsid w:val="00A9611D"/>
    <w:rsid w:val="00A96ABA"/>
    <w:rsid w:val="00AA03EA"/>
    <w:rsid w:val="00AA6418"/>
    <w:rsid w:val="00AA680D"/>
    <w:rsid w:val="00AB0C05"/>
    <w:rsid w:val="00AB75E5"/>
    <w:rsid w:val="00AC2728"/>
    <w:rsid w:val="00AC566C"/>
    <w:rsid w:val="00AC63CF"/>
    <w:rsid w:val="00AC6982"/>
    <w:rsid w:val="00AC7102"/>
    <w:rsid w:val="00AD3B57"/>
    <w:rsid w:val="00AD6AD3"/>
    <w:rsid w:val="00AE1126"/>
    <w:rsid w:val="00AE5951"/>
    <w:rsid w:val="00AE6035"/>
    <w:rsid w:val="00AE6419"/>
    <w:rsid w:val="00AE6678"/>
    <w:rsid w:val="00AE6F2F"/>
    <w:rsid w:val="00AF008A"/>
    <w:rsid w:val="00AF10F1"/>
    <w:rsid w:val="00B002CB"/>
    <w:rsid w:val="00B01F41"/>
    <w:rsid w:val="00B02C0E"/>
    <w:rsid w:val="00B03355"/>
    <w:rsid w:val="00B04ACE"/>
    <w:rsid w:val="00B10E02"/>
    <w:rsid w:val="00B115A9"/>
    <w:rsid w:val="00B13F61"/>
    <w:rsid w:val="00B14BE1"/>
    <w:rsid w:val="00B21526"/>
    <w:rsid w:val="00B21FCF"/>
    <w:rsid w:val="00B24B0F"/>
    <w:rsid w:val="00B32D91"/>
    <w:rsid w:val="00B40232"/>
    <w:rsid w:val="00B41060"/>
    <w:rsid w:val="00B476BF"/>
    <w:rsid w:val="00B5281C"/>
    <w:rsid w:val="00B55BD4"/>
    <w:rsid w:val="00B55BE8"/>
    <w:rsid w:val="00B56817"/>
    <w:rsid w:val="00B57A0C"/>
    <w:rsid w:val="00B60543"/>
    <w:rsid w:val="00B60631"/>
    <w:rsid w:val="00B645CE"/>
    <w:rsid w:val="00B64BB7"/>
    <w:rsid w:val="00B71707"/>
    <w:rsid w:val="00B8138A"/>
    <w:rsid w:val="00B8444D"/>
    <w:rsid w:val="00B85F20"/>
    <w:rsid w:val="00B865BF"/>
    <w:rsid w:val="00BA3A14"/>
    <w:rsid w:val="00BA541A"/>
    <w:rsid w:val="00BA767B"/>
    <w:rsid w:val="00BA7CC7"/>
    <w:rsid w:val="00BA7F52"/>
    <w:rsid w:val="00BB26C7"/>
    <w:rsid w:val="00BB3443"/>
    <w:rsid w:val="00BB5B96"/>
    <w:rsid w:val="00BB7616"/>
    <w:rsid w:val="00BC0CA4"/>
    <w:rsid w:val="00BC0F61"/>
    <w:rsid w:val="00BC41E1"/>
    <w:rsid w:val="00BD0A7C"/>
    <w:rsid w:val="00BD0E3C"/>
    <w:rsid w:val="00BD27AC"/>
    <w:rsid w:val="00BD46E7"/>
    <w:rsid w:val="00BD6DB4"/>
    <w:rsid w:val="00C04043"/>
    <w:rsid w:val="00C0423C"/>
    <w:rsid w:val="00C06784"/>
    <w:rsid w:val="00C0760D"/>
    <w:rsid w:val="00C1142B"/>
    <w:rsid w:val="00C13BE9"/>
    <w:rsid w:val="00C21C56"/>
    <w:rsid w:val="00C23281"/>
    <w:rsid w:val="00C320AB"/>
    <w:rsid w:val="00C324C3"/>
    <w:rsid w:val="00C33172"/>
    <w:rsid w:val="00C35D07"/>
    <w:rsid w:val="00C370C1"/>
    <w:rsid w:val="00C43485"/>
    <w:rsid w:val="00C47C65"/>
    <w:rsid w:val="00C47C66"/>
    <w:rsid w:val="00C47EB9"/>
    <w:rsid w:val="00C53259"/>
    <w:rsid w:val="00C53856"/>
    <w:rsid w:val="00C56F8A"/>
    <w:rsid w:val="00C57135"/>
    <w:rsid w:val="00C578C4"/>
    <w:rsid w:val="00C62193"/>
    <w:rsid w:val="00C62708"/>
    <w:rsid w:val="00C62CCA"/>
    <w:rsid w:val="00C65611"/>
    <w:rsid w:val="00C7064B"/>
    <w:rsid w:val="00C74EF9"/>
    <w:rsid w:val="00C7550A"/>
    <w:rsid w:val="00C801C4"/>
    <w:rsid w:val="00C805C7"/>
    <w:rsid w:val="00C83CC3"/>
    <w:rsid w:val="00C84E99"/>
    <w:rsid w:val="00C8677E"/>
    <w:rsid w:val="00C869CB"/>
    <w:rsid w:val="00C90808"/>
    <w:rsid w:val="00C9706D"/>
    <w:rsid w:val="00CA1D1A"/>
    <w:rsid w:val="00CA5A94"/>
    <w:rsid w:val="00CB044F"/>
    <w:rsid w:val="00CB465F"/>
    <w:rsid w:val="00CC1299"/>
    <w:rsid w:val="00CC23B4"/>
    <w:rsid w:val="00CC2649"/>
    <w:rsid w:val="00CD207B"/>
    <w:rsid w:val="00CD2E45"/>
    <w:rsid w:val="00CD3251"/>
    <w:rsid w:val="00CD69AC"/>
    <w:rsid w:val="00CD7693"/>
    <w:rsid w:val="00CD7F8A"/>
    <w:rsid w:val="00CE0BF4"/>
    <w:rsid w:val="00CE56B2"/>
    <w:rsid w:val="00CE5A81"/>
    <w:rsid w:val="00CE7647"/>
    <w:rsid w:val="00CF55B1"/>
    <w:rsid w:val="00D10402"/>
    <w:rsid w:val="00D15F25"/>
    <w:rsid w:val="00D17A64"/>
    <w:rsid w:val="00D17F24"/>
    <w:rsid w:val="00D20B0B"/>
    <w:rsid w:val="00D21D42"/>
    <w:rsid w:val="00D22011"/>
    <w:rsid w:val="00D2278F"/>
    <w:rsid w:val="00D233F6"/>
    <w:rsid w:val="00D27818"/>
    <w:rsid w:val="00D300C7"/>
    <w:rsid w:val="00D315BA"/>
    <w:rsid w:val="00D31846"/>
    <w:rsid w:val="00D33207"/>
    <w:rsid w:val="00D3608A"/>
    <w:rsid w:val="00D366CC"/>
    <w:rsid w:val="00D37308"/>
    <w:rsid w:val="00D40993"/>
    <w:rsid w:val="00D40C70"/>
    <w:rsid w:val="00D40F01"/>
    <w:rsid w:val="00D41D78"/>
    <w:rsid w:val="00D46CAD"/>
    <w:rsid w:val="00D475D0"/>
    <w:rsid w:val="00D47983"/>
    <w:rsid w:val="00D5355D"/>
    <w:rsid w:val="00D60B34"/>
    <w:rsid w:val="00D60BC1"/>
    <w:rsid w:val="00D62918"/>
    <w:rsid w:val="00D67A30"/>
    <w:rsid w:val="00D7427F"/>
    <w:rsid w:val="00D74872"/>
    <w:rsid w:val="00D837CE"/>
    <w:rsid w:val="00D861A4"/>
    <w:rsid w:val="00D91104"/>
    <w:rsid w:val="00D96C7E"/>
    <w:rsid w:val="00DA4594"/>
    <w:rsid w:val="00DA55D4"/>
    <w:rsid w:val="00DA7A89"/>
    <w:rsid w:val="00DB0AE2"/>
    <w:rsid w:val="00DC227C"/>
    <w:rsid w:val="00DC248A"/>
    <w:rsid w:val="00DC6B6E"/>
    <w:rsid w:val="00DD5949"/>
    <w:rsid w:val="00DD734B"/>
    <w:rsid w:val="00DF1749"/>
    <w:rsid w:val="00DF1856"/>
    <w:rsid w:val="00DF21A2"/>
    <w:rsid w:val="00DF2B6C"/>
    <w:rsid w:val="00DF2CFA"/>
    <w:rsid w:val="00E025FF"/>
    <w:rsid w:val="00E0430B"/>
    <w:rsid w:val="00E061A5"/>
    <w:rsid w:val="00E13212"/>
    <w:rsid w:val="00E153E3"/>
    <w:rsid w:val="00E15C2C"/>
    <w:rsid w:val="00E2082A"/>
    <w:rsid w:val="00E22F00"/>
    <w:rsid w:val="00E23C51"/>
    <w:rsid w:val="00E242C3"/>
    <w:rsid w:val="00E30355"/>
    <w:rsid w:val="00E31EF5"/>
    <w:rsid w:val="00E43027"/>
    <w:rsid w:val="00E435A1"/>
    <w:rsid w:val="00E45029"/>
    <w:rsid w:val="00E47DEE"/>
    <w:rsid w:val="00E506CB"/>
    <w:rsid w:val="00E51A12"/>
    <w:rsid w:val="00E528CB"/>
    <w:rsid w:val="00E54124"/>
    <w:rsid w:val="00E605AA"/>
    <w:rsid w:val="00E635C5"/>
    <w:rsid w:val="00E64A62"/>
    <w:rsid w:val="00E74C67"/>
    <w:rsid w:val="00E75188"/>
    <w:rsid w:val="00E75D87"/>
    <w:rsid w:val="00E7766B"/>
    <w:rsid w:val="00E80CC8"/>
    <w:rsid w:val="00E8227C"/>
    <w:rsid w:val="00E91A71"/>
    <w:rsid w:val="00E94024"/>
    <w:rsid w:val="00E9492E"/>
    <w:rsid w:val="00EA0681"/>
    <w:rsid w:val="00EA1916"/>
    <w:rsid w:val="00EA33DA"/>
    <w:rsid w:val="00EA3520"/>
    <w:rsid w:val="00EB7FC3"/>
    <w:rsid w:val="00EC2287"/>
    <w:rsid w:val="00EC23B5"/>
    <w:rsid w:val="00EC616C"/>
    <w:rsid w:val="00EC643B"/>
    <w:rsid w:val="00ED24E0"/>
    <w:rsid w:val="00ED4CE9"/>
    <w:rsid w:val="00EE0169"/>
    <w:rsid w:val="00EE05D5"/>
    <w:rsid w:val="00EE517D"/>
    <w:rsid w:val="00EE66B3"/>
    <w:rsid w:val="00EF4E9B"/>
    <w:rsid w:val="00EF7278"/>
    <w:rsid w:val="00EF7473"/>
    <w:rsid w:val="00EF78FD"/>
    <w:rsid w:val="00F00EE9"/>
    <w:rsid w:val="00F03CAA"/>
    <w:rsid w:val="00F10F67"/>
    <w:rsid w:val="00F2015F"/>
    <w:rsid w:val="00F21B30"/>
    <w:rsid w:val="00F23A1C"/>
    <w:rsid w:val="00F24699"/>
    <w:rsid w:val="00F24B42"/>
    <w:rsid w:val="00F258EE"/>
    <w:rsid w:val="00F27675"/>
    <w:rsid w:val="00F30EF8"/>
    <w:rsid w:val="00F33761"/>
    <w:rsid w:val="00F35D40"/>
    <w:rsid w:val="00F37E5D"/>
    <w:rsid w:val="00F45274"/>
    <w:rsid w:val="00F4555C"/>
    <w:rsid w:val="00F61A5F"/>
    <w:rsid w:val="00F64464"/>
    <w:rsid w:val="00F70AFC"/>
    <w:rsid w:val="00F84F08"/>
    <w:rsid w:val="00F850DF"/>
    <w:rsid w:val="00F90CA0"/>
    <w:rsid w:val="00F9111C"/>
    <w:rsid w:val="00F9161F"/>
    <w:rsid w:val="00F94EFC"/>
    <w:rsid w:val="00F95419"/>
    <w:rsid w:val="00F96C42"/>
    <w:rsid w:val="00FA1116"/>
    <w:rsid w:val="00FA1709"/>
    <w:rsid w:val="00FA1ACB"/>
    <w:rsid w:val="00FB12A7"/>
    <w:rsid w:val="00FB7434"/>
    <w:rsid w:val="00FC15A7"/>
    <w:rsid w:val="00FC17C0"/>
    <w:rsid w:val="00FC2E22"/>
    <w:rsid w:val="00FC42BA"/>
    <w:rsid w:val="00FD418A"/>
    <w:rsid w:val="00FD7748"/>
    <w:rsid w:val="00FE1522"/>
    <w:rsid w:val="00FE46C4"/>
    <w:rsid w:val="00FE6790"/>
    <w:rsid w:val="00FF19F7"/>
    <w:rsid w:val="00FF2221"/>
    <w:rsid w:val="00FF3668"/>
    <w:rsid w:val="00FF3975"/>
    <w:rsid w:val="00FF68F0"/>
    <w:rsid w:val="00FF7604"/>
    <w:rsid w:val="00FF7635"/>
    <w:rsid w:val="49CE3A28"/>
    <w:rsid w:val="5D7F0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0" w:unhideWhenUsed="0" w:qFormat="1"/>
    <w:lsdException w:name="Default Paragraph Font"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lsdException w:name="HTML Cite" w:semiHidden="0"/>
    <w:lsdException w:name="Normal Table" w:uiPriority="0" w:unhideWhenUsed="0"/>
    <w:lsdException w:name="Balloon Text" w:semiHidden="0" w:uiPriority="0" w:unhideWhenUsed="0"/>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ontdeparagrafimplicit">
    <w:name w:val="Default Paragraph Font"/>
    <w:semiHidden/>
  </w:style>
  <w:style w:type="table" w:default="1" w:styleId="TabelNormal">
    <w:name w:val="Normal Table"/>
    <w:semiHidden/>
    <w:tblPr>
      <w:tblCellMar>
        <w:top w:w="0" w:type="dxa"/>
        <w:left w:w="108" w:type="dxa"/>
        <w:bottom w:w="0" w:type="dxa"/>
        <w:right w:w="108" w:type="dxa"/>
      </w:tblCellMar>
    </w:tblPr>
  </w:style>
  <w:style w:type="numbering" w:default="1" w:styleId="FrListare">
    <w:name w:val="No List"/>
    <w:uiPriority w:val="99"/>
    <w:semiHidden/>
    <w:unhideWhenUsed/>
  </w:style>
  <w:style w:type="character" w:styleId="Numrdepagin">
    <w:name w:val="page number"/>
    <w:basedOn w:val="Fontdeparagrafimplicit"/>
  </w:style>
  <w:style w:type="character" w:styleId="Hyperlink">
    <w:name w:val="Hyperlink"/>
    <w:rPr>
      <w:color w:val="0000FF"/>
      <w:u w:val="single"/>
    </w:rPr>
  </w:style>
  <w:style w:type="character" w:styleId="CitareHTML">
    <w:name w:val="HTML Cite"/>
    <w:uiPriority w:val="99"/>
    <w:unhideWhenUsed/>
    <w:rPr>
      <w:i/>
      <w:iCs/>
    </w:rPr>
  </w:style>
  <w:style w:type="character" w:styleId="Accentuat">
    <w:name w:val="Emphasis"/>
    <w:uiPriority w:val="20"/>
    <w:qFormat/>
    <w:rPr>
      <w:i/>
      <w:iCs/>
    </w:rPr>
  </w:style>
  <w:style w:type="character" w:styleId="Robust">
    <w:name w:val="Strong"/>
    <w:uiPriority w:val="22"/>
    <w:qFormat/>
    <w:rPr>
      <w:b/>
    </w:rPr>
  </w:style>
  <w:style w:type="character" w:customStyle="1" w:styleId="SubsolCaracter">
    <w:name w:val="Subsol Caracter"/>
    <w:link w:val="Subsol"/>
    <w:rPr>
      <w:sz w:val="24"/>
      <w:szCs w:val="24"/>
      <w:lang w:val="en-US" w:eastAsia="en-US" w:bidi="ar-SA"/>
    </w:rPr>
  </w:style>
  <w:style w:type="character" w:customStyle="1" w:styleId="yiv9288763758thx">
    <w:name w:val="yiv9288763758thx"/>
    <w:basedOn w:val="Fontdeparagrafimplicit"/>
  </w:style>
  <w:style w:type="character" w:customStyle="1" w:styleId="title251">
    <w:name w:val="title251"/>
    <w:rPr>
      <w:rFonts w:ascii="Tahoma" w:hAnsi="Tahoma" w:cs="Tahoma" w:hint="default"/>
      <w:b/>
      <w:bCs/>
      <w:color w:val="FF6804"/>
      <w:sz w:val="38"/>
      <w:szCs w:val="38"/>
    </w:rPr>
  </w:style>
  <w:style w:type="character" w:customStyle="1" w:styleId="apple-converted-space">
    <w:name w:val="apple-converted-space"/>
    <w:basedOn w:val="Fontdeparagrafimplicit"/>
  </w:style>
  <w:style w:type="character" w:customStyle="1" w:styleId="yiv9288763758agstitle">
    <w:name w:val="yiv9288763758ags_title"/>
    <w:basedOn w:val="Fontdeparagrafimplicit"/>
  </w:style>
  <w:style w:type="character" w:customStyle="1" w:styleId="Mention">
    <w:name w:val="Mention"/>
    <w:uiPriority w:val="99"/>
    <w:unhideWhenUsed/>
    <w:rPr>
      <w:color w:val="2B579A"/>
      <w:shd w:val="clear" w:color="auto" w:fill="E6E6E6"/>
    </w:rPr>
  </w:style>
  <w:style w:type="character" w:customStyle="1" w:styleId="TitluCaracter">
    <w:name w:val="Titlu Caracter"/>
    <w:link w:val="Titlu"/>
    <w:rPr>
      <w:rFonts w:ascii="Tahoma" w:hAnsi="Tahoma"/>
      <w:b/>
      <w:bCs/>
      <w:color w:val="5F497A"/>
      <w:kern w:val="28"/>
      <w:sz w:val="28"/>
      <w:szCs w:val="32"/>
      <w:lang w:val="ro-RO" w:eastAsia="en-US"/>
    </w:rPr>
  </w:style>
  <w:style w:type="paragraph" w:styleId="TextnBalon">
    <w:name w:val="Balloon Text"/>
    <w:basedOn w:val="Normal"/>
    <w:rPr>
      <w:rFonts w:ascii="Tahoma" w:hAnsi="Tahoma" w:cs="Tahoma"/>
      <w:sz w:val="16"/>
      <w:szCs w:val="16"/>
    </w:rPr>
  </w:style>
  <w:style w:type="paragraph" w:styleId="Titlu">
    <w:name w:val="Title"/>
    <w:basedOn w:val="Normal"/>
    <w:next w:val="TextnBalon"/>
    <w:link w:val="TitluCaracter"/>
    <w:qFormat/>
    <w:pPr>
      <w:spacing w:before="360" w:after="180"/>
      <w:jc w:val="center"/>
      <w:outlineLvl w:val="0"/>
    </w:pPr>
    <w:rPr>
      <w:rFonts w:ascii="Tahoma" w:hAnsi="Tahoma"/>
      <w:b/>
      <w:bCs/>
      <w:color w:val="5F497A"/>
      <w:kern w:val="28"/>
      <w:sz w:val="28"/>
      <w:szCs w:val="32"/>
      <w:lang w:val="ro-RO" w:eastAsia="en-US"/>
    </w:rPr>
  </w:style>
  <w:style w:type="paragraph" w:styleId="Subsol">
    <w:name w:val="footer"/>
    <w:basedOn w:val="Normal"/>
    <w:link w:val="SubsolCaracter"/>
    <w:pPr>
      <w:tabs>
        <w:tab w:val="center" w:pos="4320"/>
        <w:tab w:val="right" w:pos="8640"/>
      </w:tabs>
    </w:pPr>
  </w:style>
  <w:style w:type="paragraph" w:styleId="NormalWeb">
    <w:name w:val="Normal (Web)"/>
    <w:basedOn w:val="Normal"/>
    <w:unhideWhenUsed/>
    <w:pPr>
      <w:spacing w:before="100" w:beforeAutospacing="1" w:after="100" w:afterAutospacing="1"/>
    </w:pPr>
  </w:style>
  <w:style w:type="paragraph" w:styleId="Antet">
    <w:name w:val="header"/>
    <w:basedOn w:val="Normal"/>
    <w:pPr>
      <w:tabs>
        <w:tab w:val="center" w:pos="4320"/>
        <w:tab w:val="right" w:pos="8640"/>
      </w:tabs>
    </w:pPr>
  </w:style>
  <w:style w:type="paragraph" w:styleId="Frspaiere">
    <w:name w:val="No Spacing"/>
    <w:uiPriority w:val="1"/>
    <w:qFormat/>
    <w:rPr>
      <w:rFonts w:ascii="Calibri" w:eastAsia="Calibri" w:hAnsi="Calibri"/>
      <w:sz w:val="22"/>
      <w:szCs w:val="22"/>
    </w:rPr>
  </w:style>
  <w:style w:type="paragraph" w:customStyle="1" w:styleId="Blockquote">
    <w:name w:val="Blockquote"/>
    <w:basedOn w:val="Normal"/>
    <w:pPr>
      <w:spacing w:before="100" w:after="100"/>
      <w:ind w:left="360" w:right="360"/>
    </w:pPr>
    <w:rPr>
      <w:snapToGrid w:val="0"/>
      <w:szCs w:val="20"/>
      <w:lang w:val="bg-BG"/>
    </w:rPr>
  </w:style>
  <w:style w:type="paragraph" w:customStyle="1" w:styleId="Default">
    <w:name w:val="Default"/>
    <w:pPr>
      <w:autoSpaceDE w:val="0"/>
      <w:autoSpaceDN w:val="0"/>
      <w:adjustRightInd w:val="0"/>
    </w:pPr>
    <w:rPr>
      <w:color w:val="000000"/>
      <w:sz w:val="24"/>
      <w:szCs w:val="24"/>
    </w:rPr>
  </w:style>
  <w:style w:type="paragraph" w:customStyle="1" w:styleId="Char">
    <w:name w:val=" Char"/>
    <w:basedOn w:val="Normal"/>
    <w:semiHidden/>
    <w:pPr>
      <w:keepNext/>
      <w:tabs>
        <w:tab w:val="left" w:pos="426"/>
      </w:tabs>
      <w:autoSpaceDE w:val="0"/>
      <w:autoSpaceDN w:val="0"/>
      <w:adjustRightInd w:val="0"/>
      <w:spacing w:before="80" w:after="80" w:line="240" w:lineRule="exact"/>
      <w:ind w:left="426" w:hanging="851"/>
      <w:jc w:val="both"/>
    </w:pPr>
    <w:rPr>
      <w:rFonts w:ascii="Arial" w:eastAsia="SimSun" w:hAnsi="Arial" w:cs="Arial"/>
      <w:color w:val="0000FF"/>
      <w:kern w:val="2"/>
      <w:sz w:val="20"/>
      <w:szCs w:val="20"/>
      <w:lang w:eastAsia="zh-CN"/>
    </w:rPr>
  </w:style>
  <w:style w:type="paragraph" w:customStyle="1" w:styleId="normaltext">
    <w:name w:val="normaltext"/>
    <w:pPr>
      <w:spacing w:after="120"/>
    </w:pPr>
    <w:rPr>
      <w:rFonts w:ascii="Tahoma" w:eastAsia="Tahoma" w:hAnsi="Tahoma" w:cs="Tahoma"/>
      <w:sz w:val="22"/>
      <w:szCs w:val="22"/>
    </w:rPr>
  </w:style>
  <w:style w:type="paragraph" w:customStyle="1" w:styleId="yiv9288763758agstdp">
    <w:name w:val="yiv9288763758ags_td_p"/>
    <w:basedOn w:val="Normal"/>
    <w:pPr>
      <w:spacing w:before="100" w:beforeAutospacing="1" w:after="100" w:afterAutospacing="1"/>
    </w:pPr>
  </w:style>
  <w:style w:type="table" w:styleId="Umbriredeculoaredeschis-Accentuare2">
    <w:name w:val="Light Shading Accent 2"/>
    <w:basedOn w:val="TabelNormal"/>
    <w:uiPriority w:val="60"/>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FD3D2"/>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FD3D2"/>
      </w:tcPr>
    </w:tblStylePr>
  </w:style>
  <w:style w:type="table" w:styleId="Umbriredeculoaredeschis-Accentuare3">
    <w:name w:val="Light Shading Accent 3"/>
    <w:basedOn w:val="TabelNormal"/>
    <w:uiPriority w:val="60"/>
    <w:rPr>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6EED5"/>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E6EED5"/>
      </w:tcPr>
    </w:tblStylePr>
  </w:style>
  <w:style w:type="table" w:styleId="GrilTabel">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emgrade">
    <w:name w:val="Tabela sem grade"/>
    <w:basedOn w:val="TabelNormal"/>
    <w:rPr>
      <w:rFonts w:ascii="Tahoma" w:hAnsi="Tahoma" w:cs="Tahoma"/>
      <w:sz w:val="18"/>
      <w:szCs w:val="18"/>
    </w:rPr>
    <w:tblPr>
      <w:tblBorders>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elNormal"/>
    <w:uiPriority w:val="60"/>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8968</Characters>
  <Application>Microsoft Office Word</Application>
  <DocSecurity>0</DocSecurity>
  <Lines>74</Lines>
  <Paragraphs>21</Paragraphs>
  <ScaleCrop>false</ScaleCrop>
  <HeadingPairs>
    <vt:vector size="2" baseType="variant">
      <vt:variant>
        <vt:lpstr>Titlu</vt:lpstr>
      </vt:variant>
      <vt:variant>
        <vt:i4>1</vt:i4>
      </vt:variant>
    </vt:vector>
  </HeadingPairs>
  <TitlesOfParts>
    <vt:vector size="1" baseType="lpstr">
      <vt:lpstr>SARBATORI PASCALE LA MALUL MARII NEGRE</vt:lpstr>
    </vt:vector>
  </TitlesOfParts>
  <Company>Unitate Scolara</Company>
  <LinksUpToDate>false</LinksUpToDate>
  <CharactersWithSpaces>10520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SARBATORI PASCALE LA MALUL MARII NEGRE</dc:title>
  <dc:creator>XXX</dc:creator>
  <cp:lastModifiedBy>Amarillys Acer</cp:lastModifiedBy>
  <cp:revision>2</cp:revision>
  <cp:lastPrinted>2018-08-28T13:06:00Z</cp:lastPrinted>
  <dcterms:created xsi:type="dcterms:W3CDTF">2020-02-27T09:33:00Z</dcterms:created>
  <dcterms:modified xsi:type="dcterms:W3CDTF">2020-02-27T09:33:00Z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